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927" w:rsidRDefault="00CE3927">
      <w:bookmarkStart w:id="0" w:name="_GoBack"/>
      <w:bookmarkEnd w:id="0"/>
    </w:p>
    <w:p w:rsidR="00B8429C" w:rsidRDefault="00B8429C"/>
    <w:p w:rsidR="00B8429C" w:rsidRDefault="00B8429C"/>
    <w:p w:rsidR="00B8429C" w:rsidRDefault="00B8429C"/>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b/>
          <w:sz w:val="20"/>
          <w:szCs w:val="20"/>
        </w:rPr>
      </w:pPr>
      <w:r w:rsidRPr="003C181D">
        <w:rPr>
          <w:rFonts w:ascii="Arial Narrow" w:hAnsi="Arial Narrow" w:cs="Arial"/>
          <w:b/>
          <w:sz w:val="20"/>
          <w:szCs w:val="20"/>
        </w:rPr>
        <w:t>OFICINA DE CONTROL INTERNO</w:t>
      </w:r>
    </w:p>
    <w:p w:rsidR="00123F0C" w:rsidRPr="003C181D" w:rsidRDefault="00ED502D" w:rsidP="00123F0C">
      <w:pPr>
        <w:pStyle w:val="Sinespaciado"/>
        <w:jc w:val="center"/>
        <w:rPr>
          <w:rFonts w:ascii="Arial Narrow" w:hAnsi="Arial Narrow" w:cs="Arial"/>
          <w:sz w:val="20"/>
          <w:szCs w:val="20"/>
        </w:rPr>
      </w:pPr>
      <w:r>
        <w:rPr>
          <w:rFonts w:ascii="Arial Narrow" w:hAnsi="Arial Narrow" w:cs="Arial"/>
          <w:noProof/>
          <w:color w:val="27285D"/>
          <w:sz w:val="20"/>
          <w:szCs w:val="20"/>
          <w:lang w:eastAsia="es-CO"/>
        </w:rPr>
        <mc:AlternateContent>
          <mc:Choice Requires="wps">
            <w:drawing>
              <wp:anchor distT="4294967295" distB="4294967295" distL="114300" distR="114300" simplePos="0" relativeHeight="251659264" behindDoc="0" locked="0" layoutInCell="1" allowOverlap="1">
                <wp:simplePos x="0" y="0"/>
                <wp:positionH relativeFrom="column">
                  <wp:posOffset>-205740</wp:posOffset>
                </wp:positionH>
                <wp:positionV relativeFrom="paragraph">
                  <wp:posOffset>83819</wp:posOffset>
                </wp:positionV>
                <wp:extent cx="5829300" cy="0"/>
                <wp:effectExtent l="0" t="19050" r="0" b="19050"/>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2728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6.6pt" to="442.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" strokecolor="#27285d" strokeweight="3pt"/>
            </w:pict>
          </mc:Fallback>
        </mc:AlternateContent>
      </w: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ED502D" w:rsidP="00123F0C">
      <w:pPr>
        <w:pStyle w:val="Sinespaciado"/>
        <w:jc w:val="center"/>
        <w:rPr>
          <w:rFonts w:ascii="Arial Narrow" w:hAnsi="Arial Narrow" w:cs="Arial"/>
          <w:sz w:val="20"/>
          <w:szCs w:val="20"/>
        </w:rPr>
      </w:pPr>
      <w:r>
        <w:rPr>
          <w:rFonts w:ascii="Arial Narrow" w:hAnsi="Arial Narrow" w:cs="Arial"/>
          <w:noProof/>
          <w:sz w:val="20"/>
          <w:szCs w:val="20"/>
          <w:lang w:eastAsia="es-CO"/>
        </w:rPr>
        <mc:AlternateContent>
          <mc:Choice Requires="wps">
            <w:drawing>
              <wp:anchor distT="4294967295" distB="4294967295" distL="114300" distR="114300" simplePos="0" relativeHeight="251660288" behindDoc="0" locked="0" layoutInCell="1" allowOverlap="1">
                <wp:simplePos x="0" y="0"/>
                <wp:positionH relativeFrom="column">
                  <wp:posOffset>308610</wp:posOffset>
                </wp:positionH>
                <wp:positionV relativeFrom="paragraph">
                  <wp:posOffset>88264</wp:posOffset>
                </wp:positionV>
                <wp:extent cx="4914900" cy="0"/>
                <wp:effectExtent l="0" t="19050" r="0" b="19050"/>
                <wp:wrapNone/>
                <wp:docPr id="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8575">
                          <a:solidFill>
                            <a:srgbClr val="D5C0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6.95pt" to="411.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" strokecolor="#d5c03d" strokeweight="2.25pt"/>
            </w:pict>
          </mc:Fallback>
        </mc:AlternateContent>
      </w: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b/>
          <w:sz w:val="20"/>
          <w:szCs w:val="20"/>
        </w:rPr>
      </w:pPr>
      <w:r w:rsidRPr="003C181D">
        <w:rPr>
          <w:rFonts w:ascii="Arial Narrow" w:hAnsi="Arial Narrow" w:cs="Arial"/>
          <w:b/>
          <w:sz w:val="20"/>
          <w:szCs w:val="20"/>
        </w:rPr>
        <w:t xml:space="preserve">INFORME DE AUSTERIDAD EN EL GASTO </w:t>
      </w: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r w:rsidRPr="003C181D">
        <w:rPr>
          <w:rFonts w:ascii="Arial Narrow" w:hAnsi="Arial Narrow" w:cs="Arial"/>
          <w:b/>
          <w:sz w:val="20"/>
          <w:szCs w:val="20"/>
        </w:rPr>
        <w:t>PIL 2</w:t>
      </w:r>
    </w:p>
    <w:p w:rsidR="00123F0C" w:rsidRPr="003C181D" w:rsidRDefault="00123F0C" w:rsidP="00123F0C">
      <w:pPr>
        <w:pStyle w:val="Sinespaciado"/>
        <w:jc w:val="center"/>
        <w:rPr>
          <w:rFonts w:ascii="Arial Narrow" w:hAnsi="Arial Narrow" w:cs="Arial"/>
          <w:sz w:val="20"/>
          <w:szCs w:val="20"/>
        </w:rPr>
      </w:pPr>
    </w:p>
    <w:p w:rsidR="00123F0C" w:rsidRPr="003C181D" w:rsidRDefault="00123F0C" w:rsidP="00123F0C">
      <w:pPr>
        <w:pStyle w:val="Sinespaciado"/>
        <w:jc w:val="center"/>
        <w:rPr>
          <w:rFonts w:ascii="Arial Narrow" w:hAnsi="Arial Narrow" w:cs="Arial"/>
          <w:sz w:val="20"/>
          <w:szCs w:val="20"/>
        </w:rPr>
      </w:pPr>
    </w:p>
    <w:p w:rsidR="00123F0C" w:rsidRPr="003C181D" w:rsidRDefault="00ED502D" w:rsidP="00123F0C">
      <w:pPr>
        <w:pStyle w:val="Sinespaciado"/>
        <w:jc w:val="center"/>
        <w:rPr>
          <w:rFonts w:ascii="Arial Narrow" w:hAnsi="Arial Narrow" w:cs="Arial"/>
          <w:b/>
          <w:sz w:val="20"/>
          <w:szCs w:val="20"/>
        </w:rPr>
      </w:pPr>
      <w:r>
        <w:rPr>
          <w:rFonts w:ascii="Arial Narrow" w:hAnsi="Arial Narrow" w:cs="Arial"/>
          <w:b/>
          <w:noProof/>
          <w:sz w:val="20"/>
          <w:szCs w:val="20"/>
          <w:lang w:eastAsia="es-CO"/>
        </w:rPr>
        <mc:AlternateContent>
          <mc:Choice Requires="wps">
            <w:drawing>
              <wp:anchor distT="4294967295" distB="4294967295" distL="114300" distR="114300" simplePos="0" relativeHeight="251661312" behindDoc="0" locked="0" layoutInCell="1" allowOverlap="1">
                <wp:simplePos x="0" y="0"/>
                <wp:positionH relativeFrom="column">
                  <wp:posOffset>308610</wp:posOffset>
                </wp:positionH>
                <wp:positionV relativeFrom="paragraph">
                  <wp:posOffset>248284</wp:posOffset>
                </wp:positionV>
                <wp:extent cx="4914900" cy="0"/>
                <wp:effectExtent l="0" t="19050" r="0" b="19050"/>
                <wp:wrapNone/>
                <wp:docPr id="6"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8575">
                          <a:solidFill>
                            <a:srgbClr val="D5C0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19.55pt" to="411.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" strokecolor="#d5c03d" strokeweight="2.25pt"/>
            </w:pict>
          </mc:Fallback>
        </mc:AlternateContent>
      </w:r>
      <w:r w:rsidR="00E31549">
        <w:rPr>
          <w:rFonts w:ascii="Arial Narrow" w:hAnsi="Arial Narrow" w:cs="Arial"/>
          <w:b/>
          <w:noProof/>
          <w:sz w:val="20"/>
          <w:szCs w:val="20"/>
          <w:lang w:eastAsia="es-CO"/>
        </w:rPr>
        <w:t>Segundo</w:t>
      </w:r>
      <w:r w:rsidR="001766D1" w:rsidRPr="003C181D">
        <w:rPr>
          <w:rFonts w:ascii="Arial Narrow" w:hAnsi="Arial Narrow" w:cs="Arial"/>
          <w:b/>
          <w:noProof/>
          <w:sz w:val="20"/>
          <w:szCs w:val="20"/>
          <w:lang w:eastAsia="es-CO"/>
        </w:rPr>
        <w:t xml:space="preserve"> </w:t>
      </w:r>
      <w:r w:rsidR="00773161">
        <w:rPr>
          <w:rFonts w:ascii="Arial Narrow" w:hAnsi="Arial Narrow" w:cs="Arial"/>
          <w:b/>
          <w:noProof/>
          <w:sz w:val="20"/>
          <w:szCs w:val="20"/>
          <w:lang w:eastAsia="es-CO"/>
        </w:rPr>
        <w:t xml:space="preserve">y Tercer </w:t>
      </w:r>
      <w:r w:rsidR="001766D1" w:rsidRPr="003C181D">
        <w:rPr>
          <w:rFonts w:ascii="Arial Narrow" w:hAnsi="Arial Narrow" w:cs="Arial"/>
          <w:b/>
          <w:noProof/>
          <w:sz w:val="20"/>
          <w:szCs w:val="20"/>
          <w:lang w:eastAsia="es-CO"/>
        </w:rPr>
        <w:t>Trimestre</w:t>
      </w:r>
      <w:r w:rsidR="00A76C46" w:rsidRPr="003C181D">
        <w:rPr>
          <w:rFonts w:ascii="Arial Narrow" w:hAnsi="Arial Narrow" w:cs="Arial"/>
          <w:b/>
          <w:noProof/>
          <w:sz w:val="20"/>
          <w:szCs w:val="20"/>
          <w:lang w:eastAsia="es-CO"/>
        </w:rPr>
        <w:t xml:space="preserve"> de </w:t>
      </w:r>
      <w:r w:rsidR="00123F0C" w:rsidRPr="003C181D">
        <w:rPr>
          <w:rFonts w:ascii="Arial Narrow" w:hAnsi="Arial Narrow" w:cs="Arial"/>
          <w:b/>
          <w:sz w:val="20"/>
          <w:szCs w:val="20"/>
        </w:rPr>
        <w:t>201</w:t>
      </w:r>
      <w:r w:rsidR="001766D1" w:rsidRPr="003C181D">
        <w:rPr>
          <w:rFonts w:ascii="Arial Narrow" w:hAnsi="Arial Narrow" w:cs="Arial"/>
          <w:b/>
          <w:sz w:val="20"/>
          <w:szCs w:val="20"/>
        </w:rPr>
        <w:t>4</w:t>
      </w: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123F0C" w:rsidRPr="003C181D" w:rsidRDefault="00123F0C" w:rsidP="00123F0C">
      <w:pPr>
        <w:pStyle w:val="Sinespaciado"/>
        <w:jc w:val="center"/>
        <w:rPr>
          <w:rFonts w:ascii="Arial Narrow" w:hAnsi="Arial Narrow" w:cs="Arial"/>
          <w:b/>
          <w:sz w:val="20"/>
          <w:szCs w:val="20"/>
        </w:rPr>
      </w:pPr>
    </w:p>
    <w:p w:rsidR="005319F1" w:rsidRPr="003C181D" w:rsidRDefault="00123F0C" w:rsidP="00773161">
      <w:pPr>
        <w:pStyle w:val="Sinespaciado"/>
        <w:jc w:val="center"/>
        <w:rPr>
          <w:rFonts w:ascii="Arial Narrow" w:hAnsi="Arial Narrow" w:cs="Arial"/>
          <w:sz w:val="20"/>
          <w:szCs w:val="20"/>
        </w:rPr>
      </w:pPr>
      <w:r w:rsidRPr="003C181D">
        <w:rPr>
          <w:rFonts w:ascii="Arial Narrow" w:hAnsi="Arial Narrow" w:cs="Arial"/>
          <w:b/>
          <w:sz w:val="20"/>
          <w:szCs w:val="20"/>
        </w:rPr>
        <w:t xml:space="preserve">Bogotá D.C., </w:t>
      </w:r>
      <w:r w:rsidR="00773161">
        <w:rPr>
          <w:rFonts w:ascii="Arial Narrow" w:hAnsi="Arial Narrow" w:cs="Arial"/>
          <w:b/>
          <w:sz w:val="20"/>
          <w:szCs w:val="20"/>
        </w:rPr>
        <w:t xml:space="preserve">Noviembre de </w:t>
      </w:r>
      <w:r w:rsidR="006045BC">
        <w:rPr>
          <w:rFonts w:ascii="Arial Narrow" w:hAnsi="Arial Narrow" w:cs="Arial"/>
          <w:b/>
          <w:sz w:val="20"/>
          <w:szCs w:val="20"/>
        </w:rPr>
        <w:t>2014</w:t>
      </w: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Default="005319F1">
      <w:pPr>
        <w:rPr>
          <w:rFonts w:ascii="Arial Narrow" w:hAnsi="Arial Narrow" w:cs="Arial"/>
          <w:sz w:val="20"/>
          <w:szCs w:val="20"/>
          <w:lang w:val="es-CO"/>
        </w:rPr>
      </w:pPr>
    </w:p>
    <w:p w:rsidR="003C181D" w:rsidRPr="003C181D" w:rsidRDefault="003C181D">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624208" w:rsidRPr="003C181D" w:rsidRDefault="00624208">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p w:rsidR="005319F1" w:rsidRPr="003C181D" w:rsidRDefault="005319F1">
      <w:pPr>
        <w:rPr>
          <w:rFonts w:ascii="Arial Narrow" w:hAnsi="Arial Narrow" w:cs="Arial"/>
          <w:sz w:val="20"/>
          <w:szCs w:val="20"/>
          <w:lang w:val="es-CO"/>
        </w:rPr>
      </w:pPr>
    </w:p>
    <w:tbl>
      <w:tblPr>
        <w:tblStyle w:val="Tablaconcuadrcula"/>
        <w:tblW w:w="9723" w:type="dxa"/>
        <w:tblInd w:w="-176" w:type="dxa"/>
        <w:tblLook w:val="04A0" w:firstRow="1" w:lastRow="0" w:firstColumn="1" w:lastColumn="0" w:noHBand="0" w:noVBand="1"/>
      </w:tblPr>
      <w:tblGrid>
        <w:gridCol w:w="9723"/>
      </w:tblGrid>
      <w:tr w:rsidR="005319F1" w:rsidRPr="003C181D" w:rsidTr="00624208">
        <w:trPr>
          <w:trHeight w:val="566"/>
        </w:trPr>
        <w:tc>
          <w:tcPr>
            <w:tcW w:w="9723" w:type="dxa"/>
            <w:shd w:val="clear" w:color="auto" w:fill="27285D"/>
          </w:tcPr>
          <w:p w:rsidR="005319F1" w:rsidRPr="003C181D" w:rsidRDefault="005319F1" w:rsidP="0081340E">
            <w:pPr>
              <w:pStyle w:val="Sinespaciado"/>
              <w:jc w:val="center"/>
              <w:rPr>
                <w:rFonts w:ascii="Arial Narrow" w:hAnsi="Arial Narrow" w:cs="Arial"/>
                <w:b/>
                <w:sz w:val="20"/>
                <w:szCs w:val="20"/>
              </w:rPr>
            </w:pPr>
            <w:r w:rsidRPr="003C181D">
              <w:rPr>
                <w:rFonts w:ascii="Arial Narrow" w:hAnsi="Arial Narrow" w:cs="Arial"/>
                <w:b/>
                <w:sz w:val="20"/>
                <w:szCs w:val="20"/>
              </w:rPr>
              <w:t xml:space="preserve">INFORME DE AUSTERIDAD EN EL GASTO </w:t>
            </w:r>
          </w:p>
          <w:p w:rsidR="005319F1" w:rsidRPr="003C181D" w:rsidRDefault="005319F1" w:rsidP="0081340E">
            <w:pPr>
              <w:pStyle w:val="Sinespaciado"/>
              <w:jc w:val="center"/>
              <w:rPr>
                <w:rFonts w:ascii="Arial Narrow" w:hAnsi="Arial Narrow" w:cs="Arial"/>
                <w:sz w:val="20"/>
                <w:szCs w:val="20"/>
              </w:rPr>
            </w:pPr>
          </w:p>
        </w:tc>
      </w:tr>
      <w:tr w:rsidR="005319F1" w:rsidRPr="003C181D" w:rsidTr="00624208">
        <w:trPr>
          <w:trHeight w:val="432"/>
        </w:trPr>
        <w:tc>
          <w:tcPr>
            <w:tcW w:w="9723" w:type="dxa"/>
            <w:shd w:val="clear" w:color="auto" w:fill="365F91" w:themeFill="accent1" w:themeFillShade="BF"/>
          </w:tcPr>
          <w:p w:rsidR="005319F1" w:rsidRPr="003C181D" w:rsidRDefault="005319F1" w:rsidP="0081340E">
            <w:pPr>
              <w:jc w:val="center"/>
              <w:rPr>
                <w:rFonts w:ascii="Arial Narrow" w:hAnsi="Arial Narrow" w:cs="Arial"/>
                <w:b/>
                <w:color w:val="D5C03D"/>
                <w:sz w:val="20"/>
                <w:szCs w:val="20"/>
              </w:rPr>
            </w:pPr>
            <w:r w:rsidRPr="003C181D">
              <w:rPr>
                <w:rFonts w:ascii="Arial Narrow" w:hAnsi="Arial Narrow" w:cs="Arial"/>
                <w:b/>
                <w:color w:val="D5C03D"/>
                <w:sz w:val="20"/>
                <w:szCs w:val="20"/>
              </w:rPr>
              <w:t>PIL 2</w:t>
            </w:r>
          </w:p>
        </w:tc>
      </w:tr>
    </w:tbl>
    <w:p w:rsidR="005319F1" w:rsidRDefault="005319F1" w:rsidP="005319F1">
      <w:pPr>
        <w:pStyle w:val="NormalWeb"/>
        <w:spacing w:before="0" w:beforeAutospacing="0" w:after="0" w:afterAutospacing="0"/>
        <w:jc w:val="both"/>
        <w:rPr>
          <w:rFonts w:ascii="Arial Narrow" w:eastAsiaTheme="minorHAnsi" w:hAnsi="Arial Narrow" w:cs="Arial"/>
          <w:sz w:val="20"/>
          <w:szCs w:val="20"/>
          <w:lang w:eastAsia="en-US"/>
        </w:rPr>
      </w:pPr>
    </w:p>
    <w:p w:rsidR="0017236C" w:rsidRDefault="0017236C" w:rsidP="005319F1">
      <w:pPr>
        <w:pStyle w:val="NormalWeb"/>
        <w:spacing w:before="0" w:beforeAutospacing="0" w:after="0" w:afterAutospacing="0"/>
        <w:jc w:val="both"/>
        <w:rPr>
          <w:rFonts w:ascii="Arial Narrow" w:eastAsiaTheme="minorHAnsi" w:hAnsi="Arial Narrow" w:cs="Arial"/>
          <w:sz w:val="20"/>
          <w:szCs w:val="20"/>
          <w:lang w:eastAsia="en-US"/>
        </w:rPr>
      </w:pPr>
    </w:p>
    <w:p w:rsidR="0017236C" w:rsidRPr="003C181D" w:rsidRDefault="0017236C" w:rsidP="005319F1">
      <w:pPr>
        <w:pStyle w:val="NormalWeb"/>
        <w:spacing w:before="0" w:beforeAutospacing="0" w:after="0" w:afterAutospacing="0"/>
        <w:jc w:val="both"/>
        <w:rPr>
          <w:rFonts w:ascii="Arial Narrow" w:eastAsiaTheme="minorHAnsi" w:hAnsi="Arial Narrow" w:cs="Arial"/>
          <w:sz w:val="20"/>
          <w:szCs w:val="20"/>
          <w:lang w:eastAsia="en-US"/>
        </w:rPr>
      </w:pPr>
    </w:p>
    <w:tbl>
      <w:tblPr>
        <w:tblStyle w:val="Tablaconcuadrcula"/>
        <w:tblW w:w="9737" w:type="dxa"/>
        <w:tblInd w:w="-176" w:type="dxa"/>
        <w:tblLook w:val="04A0" w:firstRow="1" w:lastRow="0" w:firstColumn="1" w:lastColumn="0" w:noHBand="0" w:noVBand="1"/>
      </w:tblPr>
      <w:tblGrid>
        <w:gridCol w:w="9737"/>
      </w:tblGrid>
      <w:tr w:rsidR="005319F1" w:rsidRPr="003C181D" w:rsidTr="00624208">
        <w:trPr>
          <w:trHeight w:val="455"/>
        </w:trPr>
        <w:tc>
          <w:tcPr>
            <w:tcW w:w="9737" w:type="dxa"/>
            <w:shd w:val="clear" w:color="auto" w:fill="27285D"/>
          </w:tcPr>
          <w:p w:rsidR="005319F1" w:rsidRPr="003C181D" w:rsidRDefault="005319F1" w:rsidP="0081340E">
            <w:pPr>
              <w:jc w:val="center"/>
              <w:rPr>
                <w:rFonts w:ascii="Arial Narrow" w:hAnsi="Arial Narrow" w:cs="Arial"/>
                <w:b/>
                <w:sz w:val="20"/>
                <w:szCs w:val="20"/>
              </w:rPr>
            </w:pPr>
            <w:r w:rsidRPr="003C181D">
              <w:rPr>
                <w:rFonts w:ascii="Arial Narrow" w:hAnsi="Arial Narrow" w:cs="Arial"/>
                <w:b/>
                <w:color w:val="FFFFFF" w:themeColor="background1"/>
                <w:sz w:val="20"/>
                <w:szCs w:val="20"/>
              </w:rPr>
              <w:t>TABLA DE CONTENIDO</w:t>
            </w:r>
          </w:p>
        </w:tc>
      </w:tr>
    </w:tbl>
    <w:p w:rsidR="005319F1" w:rsidRPr="003C181D" w:rsidRDefault="005319F1" w:rsidP="005319F1">
      <w:pPr>
        <w:jc w:val="center"/>
        <w:rPr>
          <w:rFonts w:ascii="Arial Narrow" w:hAnsi="Arial Narrow" w:cs="Arial"/>
          <w:b/>
          <w:sz w:val="20"/>
          <w:szCs w:val="20"/>
          <w:lang w:val="es-CO"/>
        </w:rPr>
      </w:pPr>
    </w:p>
    <w:p w:rsidR="005319F1" w:rsidRPr="003C181D" w:rsidRDefault="005319F1" w:rsidP="005319F1">
      <w:pPr>
        <w:numPr>
          <w:ilvl w:val="0"/>
          <w:numId w:val="1"/>
        </w:numPr>
        <w:jc w:val="both"/>
        <w:rPr>
          <w:rFonts w:ascii="Arial Narrow" w:hAnsi="Arial Narrow" w:cs="Arial"/>
          <w:b/>
          <w:sz w:val="20"/>
          <w:szCs w:val="20"/>
          <w:u w:val="single"/>
          <w:lang w:val="es-CO"/>
        </w:rPr>
      </w:pPr>
      <w:r w:rsidRPr="003C181D">
        <w:rPr>
          <w:rFonts w:ascii="Arial Narrow" w:hAnsi="Arial Narrow" w:cs="Arial"/>
          <w:b/>
          <w:sz w:val="20"/>
          <w:szCs w:val="20"/>
          <w:lang w:val="es-CO"/>
        </w:rPr>
        <w:t>INTRODUCCION</w:t>
      </w:r>
      <w:r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17236C">
        <w:rPr>
          <w:rFonts w:ascii="Arial Narrow" w:hAnsi="Arial Narrow" w:cs="Arial"/>
          <w:b/>
          <w:sz w:val="20"/>
          <w:szCs w:val="20"/>
          <w:lang w:val="es-CO"/>
        </w:rPr>
        <w:tab/>
      </w:r>
      <w:r w:rsidR="006045BC">
        <w:rPr>
          <w:rFonts w:ascii="Arial Narrow" w:hAnsi="Arial Narrow" w:cs="Arial"/>
          <w:b/>
          <w:sz w:val="20"/>
          <w:szCs w:val="20"/>
          <w:lang w:val="es-CO"/>
        </w:rPr>
        <w:tab/>
      </w:r>
      <w:r w:rsidR="00080D01" w:rsidRPr="003C181D">
        <w:rPr>
          <w:rFonts w:ascii="Arial Narrow" w:hAnsi="Arial Narrow" w:cs="Arial"/>
          <w:b/>
          <w:sz w:val="20"/>
          <w:szCs w:val="20"/>
          <w:lang w:val="es-CO"/>
        </w:rPr>
        <w:t>3</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5319F1">
      <w:pPr>
        <w:numPr>
          <w:ilvl w:val="0"/>
          <w:numId w:val="1"/>
        </w:numPr>
        <w:jc w:val="both"/>
        <w:rPr>
          <w:rFonts w:ascii="Arial Narrow" w:hAnsi="Arial Narrow" w:cs="Arial"/>
          <w:b/>
          <w:sz w:val="20"/>
          <w:szCs w:val="20"/>
          <w:u w:val="single"/>
          <w:lang w:val="es-CO"/>
        </w:rPr>
      </w:pPr>
      <w:r w:rsidRPr="003C181D">
        <w:rPr>
          <w:rFonts w:ascii="Arial Narrow" w:hAnsi="Arial Narrow" w:cs="Arial"/>
          <w:b/>
          <w:sz w:val="20"/>
          <w:szCs w:val="20"/>
          <w:lang w:val="es-CO"/>
        </w:rPr>
        <w:t>OBJETIVO</w:t>
      </w:r>
      <w:r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6045BC">
        <w:rPr>
          <w:rFonts w:ascii="Arial Narrow" w:hAnsi="Arial Narrow" w:cs="Arial"/>
          <w:b/>
          <w:sz w:val="20"/>
          <w:szCs w:val="20"/>
          <w:lang w:val="es-CO"/>
        </w:rPr>
        <w:tab/>
      </w:r>
      <w:r w:rsidR="006045BC">
        <w:rPr>
          <w:rFonts w:ascii="Arial Narrow" w:hAnsi="Arial Narrow" w:cs="Arial"/>
          <w:b/>
          <w:sz w:val="20"/>
          <w:szCs w:val="20"/>
          <w:lang w:val="es-CO"/>
        </w:rPr>
        <w:tab/>
      </w:r>
      <w:r w:rsidR="00080D01" w:rsidRPr="003C181D">
        <w:rPr>
          <w:rFonts w:ascii="Arial Narrow" w:hAnsi="Arial Narrow" w:cs="Arial"/>
          <w:b/>
          <w:sz w:val="20"/>
          <w:szCs w:val="20"/>
          <w:lang w:val="es-CO"/>
        </w:rPr>
        <w:t>3</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5319F1">
      <w:pPr>
        <w:numPr>
          <w:ilvl w:val="0"/>
          <w:numId w:val="1"/>
        </w:numPr>
        <w:jc w:val="both"/>
        <w:rPr>
          <w:rFonts w:ascii="Arial Narrow" w:hAnsi="Arial Narrow" w:cs="Arial"/>
          <w:b/>
          <w:sz w:val="20"/>
          <w:szCs w:val="20"/>
          <w:u w:val="single"/>
          <w:lang w:val="es-CO"/>
        </w:rPr>
      </w:pPr>
      <w:r w:rsidRPr="003C181D">
        <w:rPr>
          <w:rFonts w:ascii="Arial Narrow" w:hAnsi="Arial Narrow" w:cs="Arial"/>
          <w:b/>
          <w:sz w:val="20"/>
          <w:szCs w:val="20"/>
          <w:lang w:val="es-CO"/>
        </w:rPr>
        <w:t xml:space="preserve">ALCANCE                   </w:t>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t>3</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5319F1">
      <w:pPr>
        <w:numPr>
          <w:ilvl w:val="0"/>
          <w:numId w:val="1"/>
        </w:numPr>
        <w:jc w:val="both"/>
        <w:rPr>
          <w:rFonts w:ascii="Arial Narrow" w:hAnsi="Arial Narrow" w:cs="Arial"/>
          <w:b/>
          <w:sz w:val="20"/>
          <w:szCs w:val="20"/>
          <w:u w:val="single"/>
          <w:lang w:val="es-CO"/>
        </w:rPr>
      </w:pPr>
      <w:r w:rsidRPr="003C181D">
        <w:rPr>
          <w:rFonts w:ascii="Arial Narrow" w:hAnsi="Arial Narrow" w:cs="Arial"/>
          <w:b/>
          <w:sz w:val="20"/>
          <w:szCs w:val="20"/>
          <w:lang w:val="es-CO"/>
        </w:rPr>
        <w:t xml:space="preserve">METODOLOGIA           </w:t>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r>
      <w:r w:rsidR="00080D01" w:rsidRPr="003C181D">
        <w:rPr>
          <w:rFonts w:ascii="Arial Narrow" w:hAnsi="Arial Narrow" w:cs="Arial"/>
          <w:b/>
          <w:sz w:val="20"/>
          <w:szCs w:val="20"/>
          <w:lang w:val="es-CO"/>
        </w:rPr>
        <w:tab/>
        <w:t>4</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5319F1">
      <w:pPr>
        <w:numPr>
          <w:ilvl w:val="0"/>
          <w:numId w:val="1"/>
        </w:numPr>
        <w:jc w:val="both"/>
        <w:rPr>
          <w:rFonts w:ascii="Arial Narrow" w:hAnsi="Arial Narrow" w:cs="Arial"/>
          <w:b/>
          <w:sz w:val="20"/>
          <w:szCs w:val="20"/>
          <w:u w:val="single"/>
          <w:lang w:val="es-CO"/>
        </w:rPr>
      </w:pPr>
      <w:r w:rsidRPr="003C181D">
        <w:rPr>
          <w:rFonts w:ascii="Arial Narrow" w:hAnsi="Arial Narrow" w:cs="Arial"/>
          <w:b/>
          <w:sz w:val="20"/>
          <w:szCs w:val="20"/>
          <w:lang w:val="es-CO"/>
        </w:rPr>
        <w:t xml:space="preserve">MARCO LEGAL          </w:t>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1116D2">
        <w:rPr>
          <w:rFonts w:ascii="Arial Narrow" w:hAnsi="Arial Narrow" w:cs="Arial"/>
          <w:b/>
          <w:sz w:val="20"/>
          <w:szCs w:val="20"/>
          <w:lang w:val="es-CO"/>
        </w:rPr>
        <w:t>4</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5319F1">
      <w:pPr>
        <w:numPr>
          <w:ilvl w:val="0"/>
          <w:numId w:val="1"/>
        </w:numPr>
        <w:jc w:val="both"/>
        <w:rPr>
          <w:rFonts w:ascii="Arial Narrow" w:hAnsi="Arial Narrow" w:cs="Arial"/>
          <w:b/>
          <w:sz w:val="20"/>
          <w:szCs w:val="20"/>
          <w:lang w:val="es-CO"/>
        </w:rPr>
      </w:pPr>
      <w:r w:rsidRPr="003C181D">
        <w:rPr>
          <w:rFonts w:ascii="Arial Narrow" w:hAnsi="Arial Narrow" w:cs="Arial"/>
          <w:b/>
          <w:sz w:val="20"/>
          <w:szCs w:val="20"/>
          <w:lang w:val="es-CO"/>
        </w:rPr>
        <w:t xml:space="preserve">VERIFICACIÓN DE ANTECEDENTES           </w:t>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96239F" w:rsidRPr="003C181D">
        <w:rPr>
          <w:rFonts w:ascii="Arial Narrow" w:hAnsi="Arial Narrow" w:cs="Arial"/>
          <w:b/>
          <w:sz w:val="20"/>
          <w:szCs w:val="20"/>
          <w:lang w:val="es-CO"/>
        </w:rPr>
        <w:tab/>
      </w:r>
      <w:r w:rsidR="0017236C">
        <w:rPr>
          <w:rFonts w:ascii="Arial Narrow" w:hAnsi="Arial Narrow" w:cs="Arial"/>
          <w:b/>
          <w:sz w:val="20"/>
          <w:szCs w:val="20"/>
          <w:lang w:val="es-CO"/>
        </w:rPr>
        <w:tab/>
      </w:r>
      <w:r w:rsidR="001116D2">
        <w:rPr>
          <w:rFonts w:ascii="Arial Narrow" w:hAnsi="Arial Narrow" w:cs="Arial"/>
          <w:b/>
          <w:sz w:val="20"/>
          <w:szCs w:val="20"/>
          <w:lang w:val="es-CO"/>
        </w:rPr>
        <w:t>4</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B56C3B">
      <w:pPr>
        <w:numPr>
          <w:ilvl w:val="0"/>
          <w:numId w:val="1"/>
        </w:numPr>
        <w:jc w:val="both"/>
        <w:rPr>
          <w:rFonts w:ascii="Arial Narrow" w:hAnsi="Arial Narrow" w:cs="Arial"/>
          <w:b/>
          <w:sz w:val="20"/>
          <w:szCs w:val="20"/>
          <w:u w:val="single"/>
          <w:lang w:val="es-CO"/>
        </w:rPr>
      </w:pPr>
      <w:r w:rsidRPr="003C181D">
        <w:rPr>
          <w:rFonts w:ascii="Arial Narrow" w:hAnsi="Arial Narrow" w:cs="Arial"/>
          <w:b/>
          <w:sz w:val="20"/>
          <w:szCs w:val="20"/>
          <w:lang w:val="es-CO"/>
        </w:rPr>
        <w:t xml:space="preserve">DESARROLLO DEL INFORME                                   </w:t>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7236C">
        <w:rPr>
          <w:rFonts w:ascii="Arial Narrow" w:hAnsi="Arial Narrow" w:cs="Arial"/>
          <w:b/>
          <w:sz w:val="20"/>
          <w:szCs w:val="20"/>
          <w:lang w:val="es-CO"/>
        </w:rPr>
        <w:tab/>
      </w:r>
      <w:r w:rsidR="00B56C3B">
        <w:rPr>
          <w:rFonts w:ascii="Arial Narrow" w:hAnsi="Arial Narrow" w:cs="Arial"/>
          <w:b/>
          <w:sz w:val="20"/>
          <w:szCs w:val="20"/>
          <w:lang w:val="es-CO"/>
        </w:rPr>
        <w:t>5</w:t>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00DB46F2"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B56C3B">
      <w:pPr>
        <w:numPr>
          <w:ilvl w:val="0"/>
          <w:numId w:val="1"/>
        </w:numPr>
        <w:jc w:val="both"/>
        <w:rPr>
          <w:rFonts w:ascii="Arial Narrow" w:hAnsi="Arial Narrow" w:cs="Arial"/>
          <w:b/>
          <w:sz w:val="20"/>
          <w:szCs w:val="20"/>
          <w:lang w:val="es-CO"/>
        </w:rPr>
      </w:pPr>
      <w:r w:rsidRPr="003C181D">
        <w:rPr>
          <w:rFonts w:ascii="Arial Narrow" w:hAnsi="Arial Narrow" w:cs="Arial"/>
          <w:b/>
          <w:sz w:val="20"/>
          <w:szCs w:val="20"/>
          <w:lang w:val="es-CO"/>
        </w:rPr>
        <w:t xml:space="preserve">CONTROLES ESTABLECIDOS               </w:t>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t>2</w:t>
      </w:r>
      <w:r w:rsidR="00B56C3B">
        <w:rPr>
          <w:rFonts w:ascii="Arial Narrow" w:hAnsi="Arial Narrow" w:cs="Arial"/>
          <w:b/>
          <w:sz w:val="20"/>
          <w:szCs w:val="20"/>
          <w:lang w:val="es-CO"/>
        </w:rPr>
        <w:t>1</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B56C3B">
      <w:pPr>
        <w:numPr>
          <w:ilvl w:val="0"/>
          <w:numId w:val="1"/>
        </w:numPr>
        <w:jc w:val="both"/>
        <w:rPr>
          <w:rFonts w:ascii="Arial Narrow" w:hAnsi="Arial Narrow" w:cs="Arial"/>
          <w:b/>
          <w:sz w:val="20"/>
          <w:szCs w:val="20"/>
          <w:lang w:val="es-CO"/>
        </w:rPr>
      </w:pPr>
      <w:r w:rsidRPr="003C181D">
        <w:rPr>
          <w:rFonts w:ascii="Arial Narrow" w:hAnsi="Arial Narrow" w:cs="Arial"/>
          <w:b/>
          <w:sz w:val="20"/>
          <w:szCs w:val="20"/>
          <w:lang w:val="es-CO"/>
        </w:rPr>
        <w:t xml:space="preserve">RIESGOS IDENTIFICADOS                                                                 </w:t>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7236C">
        <w:rPr>
          <w:rFonts w:ascii="Arial Narrow" w:hAnsi="Arial Narrow" w:cs="Arial"/>
          <w:b/>
          <w:sz w:val="20"/>
          <w:szCs w:val="20"/>
          <w:lang w:val="es-CO"/>
        </w:rPr>
        <w:tab/>
      </w:r>
      <w:r w:rsidR="001C7EC7" w:rsidRPr="003C181D">
        <w:rPr>
          <w:rFonts w:ascii="Arial Narrow" w:hAnsi="Arial Narrow" w:cs="Arial"/>
          <w:b/>
          <w:sz w:val="20"/>
          <w:szCs w:val="20"/>
          <w:lang w:val="es-CO"/>
        </w:rPr>
        <w:t>2</w:t>
      </w:r>
      <w:r w:rsidR="00B56C3B">
        <w:rPr>
          <w:rFonts w:ascii="Arial Narrow" w:hAnsi="Arial Narrow" w:cs="Arial"/>
          <w:b/>
          <w:sz w:val="20"/>
          <w:szCs w:val="20"/>
          <w:lang w:val="es-CO"/>
        </w:rPr>
        <w:t>1</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B56C3B">
      <w:pPr>
        <w:pStyle w:val="Prrafodelista"/>
        <w:numPr>
          <w:ilvl w:val="0"/>
          <w:numId w:val="1"/>
        </w:numPr>
        <w:spacing w:line="240" w:lineRule="auto"/>
        <w:jc w:val="both"/>
        <w:rPr>
          <w:rFonts w:ascii="Arial Narrow" w:hAnsi="Arial Narrow" w:cs="Arial"/>
          <w:b/>
          <w:sz w:val="20"/>
          <w:szCs w:val="20"/>
        </w:rPr>
      </w:pPr>
      <w:r w:rsidRPr="003C181D">
        <w:rPr>
          <w:rFonts w:ascii="Arial Narrow" w:hAnsi="Arial Narrow" w:cs="Arial"/>
          <w:b/>
          <w:sz w:val="20"/>
          <w:szCs w:val="20"/>
        </w:rPr>
        <w:t xml:space="preserve">CONCLUSIONES           </w:t>
      </w:r>
      <w:r w:rsidR="001C7EC7" w:rsidRPr="003C181D">
        <w:rPr>
          <w:rFonts w:ascii="Arial Narrow" w:hAnsi="Arial Narrow" w:cs="Arial"/>
          <w:b/>
          <w:sz w:val="20"/>
          <w:szCs w:val="20"/>
        </w:rPr>
        <w:tab/>
      </w:r>
      <w:r w:rsidR="001C7EC7" w:rsidRPr="003C181D">
        <w:rPr>
          <w:rFonts w:ascii="Arial Narrow" w:hAnsi="Arial Narrow" w:cs="Arial"/>
          <w:b/>
          <w:sz w:val="20"/>
          <w:szCs w:val="20"/>
        </w:rPr>
        <w:tab/>
      </w:r>
      <w:r w:rsidR="001C7EC7" w:rsidRPr="003C181D">
        <w:rPr>
          <w:rFonts w:ascii="Arial Narrow" w:hAnsi="Arial Narrow" w:cs="Arial"/>
          <w:b/>
          <w:sz w:val="20"/>
          <w:szCs w:val="20"/>
        </w:rPr>
        <w:tab/>
      </w:r>
      <w:r w:rsidR="001C7EC7" w:rsidRPr="003C181D">
        <w:rPr>
          <w:rFonts w:ascii="Arial Narrow" w:hAnsi="Arial Narrow" w:cs="Arial"/>
          <w:b/>
          <w:sz w:val="20"/>
          <w:szCs w:val="20"/>
        </w:rPr>
        <w:tab/>
      </w:r>
      <w:r w:rsidR="001C7EC7" w:rsidRPr="003C181D">
        <w:rPr>
          <w:rFonts w:ascii="Arial Narrow" w:hAnsi="Arial Narrow" w:cs="Arial"/>
          <w:b/>
          <w:sz w:val="20"/>
          <w:szCs w:val="20"/>
        </w:rPr>
        <w:tab/>
      </w:r>
      <w:r w:rsidR="001C7EC7" w:rsidRPr="003C181D">
        <w:rPr>
          <w:rFonts w:ascii="Arial Narrow" w:hAnsi="Arial Narrow" w:cs="Arial"/>
          <w:b/>
          <w:sz w:val="20"/>
          <w:szCs w:val="20"/>
        </w:rPr>
        <w:tab/>
      </w:r>
      <w:r w:rsidR="001C7EC7" w:rsidRPr="003C181D">
        <w:rPr>
          <w:rFonts w:ascii="Arial Narrow" w:hAnsi="Arial Narrow" w:cs="Arial"/>
          <w:b/>
          <w:sz w:val="20"/>
          <w:szCs w:val="20"/>
        </w:rPr>
        <w:tab/>
      </w:r>
      <w:r w:rsidR="001C7EC7" w:rsidRPr="003C181D">
        <w:rPr>
          <w:rFonts w:ascii="Arial Narrow" w:hAnsi="Arial Narrow" w:cs="Arial"/>
          <w:b/>
          <w:sz w:val="20"/>
          <w:szCs w:val="20"/>
        </w:rPr>
        <w:tab/>
        <w:t>2</w:t>
      </w:r>
      <w:r w:rsidR="00B56C3B">
        <w:rPr>
          <w:rFonts w:ascii="Arial Narrow" w:hAnsi="Arial Narrow" w:cs="Arial"/>
          <w:b/>
          <w:sz w:val="20"/>
          <w:szCs w:val="20"/>
        </w:rPr>
        <w:t>2</w:t>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r w:rsidRPr="003C181D">
        <w:rPr>
          <w:rFonts w:ascii="Arial Narrow" w:hAnsi="Arial Narrow" w:cs="Arial"/>
          <w:b/>
          <w:sz w:val="20"/>
          <w:szCs w:val="20"/>
        </w:rPr>
        <w:tab/>
      </w:r>
    </w:p>
    <w:p w:rsidR="005319F1" w:rsidRPr="003C181D" w:rsidRDefault="005319F1" w:rsidP="00B56C3B">
      <w:pPr>
        <w:numPr>
          <w:ilvl w:val="0"/>
          <w:numId w:val="1"/>
        </w:numPr>
        <w:ind w:hanging="218"/>
        <w:jc w:val="both"/>
        <w:rPr>
          <w:rFonts w:ascii="Arial Narrow" w:hAnsi="Arial Narrow" w:cs="Arial"/>
          <w:b/>
          <w:sz w:val="20"/>
          <w:szCs w:val="20"/>
          <w:lang w:val="es-CO"/>
        </w:rPr>
      </w:pPr>
      <w:r w:rsidRPr="003C181D">
        <w:rPr>
          <w:rFonts w:ascii="Arial Narrow" w:hAnsi="Arial Narrow" w:cs="Arial"/>
          <w:b/>
          <w:sz w:val="20"/>
          <w:szCs w:val="20"/>
          <w:lang w:val="es-CO"/>
        </w:rPr>
        <w:t xml:space="preserve">RECOMENDACIONES                   </w:t>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r>
      <w:r w:rsidR="001C7EC7" w:rsidRPr="003C181D">
        <w:rPr>
          <w:rFonts w:ascii="Arial Narrow" w:hAnsi="Arial Narrow" w:cs="Arial"/>
          <w:b/>
          <w:sz w:val="20"/>
          <w:szCs w:val="20"/>
          <w:lang w:val="es-CO"/>
        </w:rPr>
        <w:tab/>
        <w:t>2</w:t>
      </w:r>
      <w:r w:rsidR="00B56C3B">
        <w:rPr>
          <w:rFonts w:ascii="Arial Narrow" w:hAnsi="Arial Narrow" w:cs="Arial"/>
          <w:b/>
          <w:sz w:val="20"/>
          <w:szCs w:val="20"/>
          <w:lang w:val="es-CO"/>
        </w:rPr>
        <w:t>2</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B56C3B">
      <w:pPr>
        <w:numPr>
          <w:ilvl w:val="0"/>
          <w:numId w:val="1"/>
        </w:numPr>
        <w:jc w:val="both"/>
        <w:rPr>
          <w:rFonts w:ascii="Arial Narrow" w:hAnsi="Arial Narrow" w:cs="Arial"/>
          <w:b/>
          <w:sz w:val="20"/>
          <w:szCs w:val="20"/>
          <w:lang w:val="es-CO"/>
        </w:rPr>
      </w:pPr>
      <w:r w:rsidRPr="003C181D">
        <w:rPr>
          <w:rFonts w:ascii="Arial Narrow" w:hAnsi="Arial Narrow" w:cs="Arial"/>
          <w:b/>
          <w:sz w:val="20"/>
          <w:szCs w:val="20"/>
          <w:lang w:val="es-CO"/>
        </w:rPr>
        <w:t xml:space="preserve">PAPELES DE TRABAJO          </w:t>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56C3B">
        <w:rPr>
          <w:rFonts w:ascii="Arial Narrow" w:hAnsi="Arial Narrow" w:cs="Arial"/>
          <w:b/>
          <w:sz w:val="20"/>
          <w:szCs w:val="20"/>
          <w:lang w:val="es-CO"/>
        </w:rPr>
        <w:t>23</w:t>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r w:rsidRPr="003C181D">
        <w:rPr>
          <w:rFonts w:ascii="Arial Narrow" w:hAnsi="Arial Narrow" w:cs="Arial"/>
          <w:b/>
          <w:sz w:val="20"/>
          <w:szCs w:val="20"/>
          <w:lang w:val="es-CO"/>
        </w:rPr>
        <w:tab/>
      </w:r>
    </w:p>
    <w:p w:rsidR="005319F1" w:rsidRPr="003C181D" w:rsidRDefault="005319F1" w:rsidP="00B56C3B">
      <w:pPr>
        <w:ind w:left="720"/>
        <w:rPr>
          <w:rFonts w:ascii="Arial Narrow" w:hAnsi="Arial Narrow" w:cs="Arial"/>
          <w:b/>
          <w:sz w:val="20"/>
          <w:szCs w:val="20"/>
        </w:rPr>
      </w:pPr>
    </w:p>
    <w:p w:rsidR="00624208" w:rsidRPr="003C181D" w:rsidRDefault="005319F1" w:rsidP="00B56C3B">
      <w:pPr>
        <w:numPr>
          <w:ilvl w:val="0"/>
          <w:numId w:val="1"/>
        </w:numPr>
        <w:jc w:val="both"/>
        <w:rPr>
          <w:rFonts w:ascii="Arial Narrow" w:hAnsi="Arial Narrow" w:cs="Arial"/>
          <w:sz w:val="20"/>
          <w:szCs w:val="20"/>
          <w:lang w:val="es-CO"/>
        </w:rPr>
      </w:pPr>
      <w:r w:rsidRPr="003C181D">
        <w:rPr>
          <w:rFonts w:ascii="Arial Narrow" w:hAnsi="Arial Narrow" w:cs="Arial"/>
          <w:b/>
          <w:sz w:val="20"/>
          <w:szCs w:val="20"/>
          <w:lang w:val="es-CO"/>
        </w:rPr>
        <w:t>PLANES DE MEJORAMIENTO</w:t>
      </w:r>
      <w:r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C1662" w:rsidRPr="003C181D">
        <w:rPr>
          <w:rFonts w:ascii="Arial Narrow" w:hAnsi="Arial Narrow" w:cs="Arial"/>
          <w:b/>
          <w:sz w:val="20"/>
          <w:szCs w:val="20"/>
          <w:lang w:val="es-CO"/>
        </w:rPr>
        <w:tab/>
      </w:r>
      <w:r w:rsidR="00B56C3B">
        <w:rPr>
          <w:rFonts w:ascii="Arial Narrow" w:hAnsi="Arial Narrow" w:cs="Arial"/>
          <w:b/>
          <w:sz w:val="20"/>
          <w:szCs w:val="20"/>
          <w:lang w:val="es-CO"/>
        </w:rPr>
        <w:t>23</w:t>
      </w:r>
    </w:p>
    <w:p w:rsidR="00624208" w:rsidRPr="003C181D" w:rsidRDefault="00624208" w:rsidP="00624208">
      <w:pPr>
        <w:pStyle w:val="Prrafodelista"/>
        <w:rPr>
          <w:rFonts w:ascii="Arial Narrow" w:hAnsi="Arial Narrow" w:cs="Arial"/>
          <w:b/>
          <w:sz w:val="20"/>
          <w:szCs w:val="20"/>
        </w:rPr>
      </w:pPr>
    </w:p>
    <w:p w:rsidR="00624208" w:rsidRDefault="00624208" w:rsidP="00624208">
      <w:pPr>
        <w:jc w:val="both"/>
        <w:rPr>
          <w:rFonts w:ascii="Arial Narrow" w:hAnsi="Arial Narrow" w:cs="Arial"/>
          <w:b/>
          <w:sz w:val="20"/>
          <w:szCs w:val="20"/>
          <w:lang w:val="es-CO"/>
        </w:rPr>
      </w:pPr>
    </w:p>
    <w:p w:rsidR="003C181D" w:rsidRDefault="003C181D" w:rsidP="00624208">
      <w:pPr>
        <w:jc w:val="both"/>
        <w:rPr>
          <w:rFonts w:ascii="Arial Narrow" w:hAnsi="Arial Narrow" w:cs="Arial"/>
          <w:b/>
          <w:sz w:val="20"/>
          <w:szCs w:val="20"/>
          <w:lang w:val="es-CO"/>
        </w:rPr>
      </w:pPr>
    </w:p>
    <w:p w:rsidR="00624208" w:rsidRDefault="00624208" w:rsidP="00624208">
      <w:pPr>
        <w:jc w:val="both"/>
        <w:rPr>
          <w:rFonts w:ascii="Arial Narrow" w:hAnsi="Arial Narrow" w:cs="Arial"/>
          <w:b/>
          <w:sz w:val="20"/>
          <w:szCs w:val="20"/>
          <w:lang w:val="es-CO"/>
        </w:rPr>
      </w:pPr>
    </w:p>
    <w:p w:rsidR="006045BC" w:rsidRDefault="006045BC" w:rsidP="00624208">
      <w:pPr>
        <w:jc w:val="both"/>
        <w:rPr>
          <w:rFonts w:ascii="Arial Narrow" w:hAnsi="Arial Narrow" w:cs="Arial"/>
          <w:b/>
          <w:sz w:val="20"/>
          <w:szCs w:val="20"/>
          <w:lang w:val="es-CO"/>
        </w:rPr>
      </w:pPr>
    </w:p>
    <w:p w:rsidR="006045BC" w:rsidRDefault="006045BC" w:rsidP="00624208">
      <w:pPr>
        <w:jc w:val="both"/>
        <w:rPr>
          <w:rFonts w:ascii="Arial Narrow" w:hAnsi="Arial Narrow" w:cs="Arial"/>
          <w:b/>
          <w:sz w:val="20"/>
          <w:szCs w:val="20"/>
          <w:lang w:val="es-CO"/>
        </w:rPr>
      </w:pPr>
    </w:p>
    <w:p w:rsidR="006045BC" w:rsidRDefault="006045BC" w:rsidP="00624208">
      <w:pPr>
        <w:jc w:val="both"/>
        <w:rPr>
          <w:rFonts w:ascii="Arial Narrow" w:hAnsi="Arial Narrow" w:cs="Arial"/>
          <w:b/>
          <w:sz w:val="20"/>
          <w:szCs w:val="20"/>
          <w:lang w:val="es-CO"/>
        </w:rPr>
      </w:pPr>
    </w:p>
    <w:p w:rsidR="006045BC" w:rsidRDefault="006045BC" w:rsidP="00624208">
      <w:pPr>
        <w:jc w:val="both"/>
        <w:rPr>
          <w:rFonts w:ascii="Arial Narrow" w:hAnsi="Arial Narrow" w:cs="Arial"/>
          <w:b/>
          <w:sz w:val="20"/>
          <w:szCs w:val="20"/>
          <w:lang w:val="es-CO"/>
        </w:rPr>
      </w:pPr>
    </w:p>
    <w:p w:rsidR="006045BC" w:rsidRDefault="006045BC" w:rsidP="00624208">
      <w:pPr>
        <w:jc w:val="both"/>
        <w:rPr>
          <w:rFonts w:ascii="Arial Narrow" w:hAnsi="Arial Narrow" w:cs="Arial"/>
          <w:b/>
          <w:sz w:val="20"/>
          <w:szCs w:val="20"/>
          <w:lang w:val="es-CO"/>
        </w:rPr>
      </w:pPr>
    </w:p>
    <w:p w:rsidR="006045BC" w:rsidRDefault="006045BC" w:rsidP="00624208">
      <w:pPr>
        <w:jc w:val="both"/>
        <w:rPr>
          <w:rFonts w:ascii="Arial Narrow" w:hAnsi="Arial Narrow" w:cs="Arial"/>
          <w:b/>
          <w:sz w:val="20"/>
          <w:szCs w:val="20"/>
          <w:lang w:val="es-CO"/>
        </w:rPr>
      </w:pPr>
    </w:p>
    <w:p w:rsidR="006045BC" w:rsidRPr="003C181D" w:rsidRDefault="006045BC" w:rsidP="00624208">
      <w:pPr>
        <w:jc w:val="both"/>
        <w:rPr>
          <w:rFonts w:ascii="Arial Narrow" w:hAnsi="Arial Narrow" w:cs="Arial"/>
          <w:b/>
          <w:sz w:val="20"/>
          <w:szCs w:val="20"/>
          <w:lang w:val="es-CO"/>
        </w:rPr>
      </w:pPr>
    </w:p>
    <w:p w:rsidR="00624208" w:rsidRPr="003C181D" w:rsidRDefault="00624208" w:rsidP="00624208">
      <w:pPr>
        <w:jc w:val="both"/>
        <w:rPr>
          <w:rFonts w:ascii="Arial Narrow" w:hAnsi="Arial Narrow"/>
          <w:b/>
          <w:sz w:val="20"/>
          <w:szCs w:val="20"/>
          <w:lang w:val="es-CO"/>
        </w:rPr>
      </w:pPr>
    </w:p>
    <w:tbl>
      <w:tblPr>
        <w:tblStyle w:val="Tablaconcuadrcula"/>
        <w:tblW w:w="9782" w:type="dxa"/>
        <w:tblInd w:w="-34" w:type="dxa"/>
        <w:tblLook w:val="04A0" w:firstRow="1" w:lastRow="0" w:firstColumn="1" w:lastColumn="0" w:noHBand="0" w:noVBand="1"/>
      </w:tblPr>
      <w:tblGrid>
        <w:gridCol w:w="9782"/>
      </w:tblGrid>
      <w:tr w:rsidR="00624208" w:rsidRPr="003C181D" w:rsidTr="0081340E">
        <w:trPr>
          <w:trHeight w:val="340"/>
        </w:trPr>
        <w:tc>
          <w:tcPr>
            <w:tcW w:w="9782" w:type="dxa"/>
            <w:shd w:val="clear" w:color="auto" w:fill="27285D"/>
            <w:vAlign w:val="center"/>
          </w:tcPr>
          <w:p w:rsidR="00624208" w:rsidRPr="003C181D" w:rsidRDefault="00624208" w:rsidP="00624208">
            <w:pPr>
              <w:pStyle w:val="Prrafodelista"/>
              <w:numPr>
                <w:ilvl w:val="0"/>
                <w:numId w:val="2"/>
              </w:numPr>
              <w:jc w:val="center"/>
              <w:rPr>
                <w:rFonts w:ascii="Arial Narrow" w:hAnsi="Arial Narrow"/>
                <w:b/>
                <w:sz w:val="20"/>
                <w:szCs w:val="20"/>
              </w:rPr>
            </w:pPr>
            <w:r w:rsidRPr="003C181D">
              <w:rPr>
                <w:rFonts w:ascii="Arial Narrow" w:hAnsi="Arial Narrow"/>
                <w:b/>
                <w:color w:val="FFFFFF" w:themeColor="background1"/>
                <w:sz w:val="20"/>
                <w:szCs w:val="20"/>
              </w:rPr>
              <w:lastRenderedPageBreak/>
              <w:t>INTRODUCCIÓN</w:t>
            </w:r>
          </w:p>
        </w:tc>
      </w:tr>
    </w:tbl>
    <w:p w:rsidR="00624208" w:rsidRPr="003C181D" w:rsidRDefault="00624208" w:rsidP="00624208">
      <w:pPr>
        <w:pStyle w:val="NormalWeb"/>
        <w:spacing w:before="0" w:beforeAutospacing="0" w:after="0" w:afterAutospacing="0"/>
        <w:jc w:val="both"/>
        <w:rPr>
          <w:rFonts w:ascii="Arial Narrow" w:eastAsiaTheme="minorHAnsi" w:hAnsi="Arial Narrow" w:cstheme="minorBidi"/>
          <w:sz w:val="20"/>
          <w:szCs w:val="20"/>
          <w:lang w:eastAsia="en-US"/>
        </w:rPr>
      </w:pPr>
    </w:p>
    <w:p w:rsidR="0081340E" w:rsidRPr="003C181D" w:rsidRDefault="0081340E" w:rsidP="00624208">
      <w:pPr>
        <w:pStyle w:val="NormalWeb"/>
        <w:spacing w:before="0" w:beforeAutospacing="0" w:after="0" w:afterAutospacing="0"/>
        <w:jc w:val="both"/>
        <w:rPr>
          <w:rFonts w:ascii="Arial Narrow" w:eastAsiaTheme="minorHAnsi" w:hAnsi="Arial Narrow" w:cstheme="minorBidi"/>
          <w:sz w:val="20"/>
          <w:szCs w:val="20"/>
          <w:lang w:eastAsia="en-US"/>
        </w:rPr>
      </w:pPr>
    </w:p>
    <w:p w:rsidR="00624208" w:rsidRPr="003C181D" w:rsidRDefault="00624208" w:rsidP="00624208">
      <w:pPr>
        <w:pStyle w:val="NormalWeb"/>
        <w:spacing w:before="0" w:beforeAutospacing="0" w:after="0" w:afterAutospacing="0"/>
        <w:jc w:val="both"/>
        <w:rPr>
          <w:rFonts w:ascii="Arial Narrow" w:eastAsiaTheme="minorHAnsi" w:hAnsi="Arial Narrow" w:cs="Arial"/>
          <w:sz w:val="20"/>
          <w:szCs w:val="20"/>
          <w:lang w:eastAsia="en-US"/>
        </w:rPr>
      </w:pPr>
      <w:r w:rsidRPr="003C181D">
        <w:rPr>
          <w:rFonts w:ascii="Arial Narrow" w:eastAsiaTheme="minorHAnsi" w:hAnsi="Arial Narrow" w:cs="Arial"/>
          <w:sz w:val="20"/>
          <w:szCs w:val="20"/>
          <w:lang w:eastAsia="en-US"/>
        </w:rPr>
        <w:t>De acuerdo a lo establecido en Ley 87 de 1993, y e</w:t>
      </w:r>
      <w:r w:rsidR="009B4254">
        <w:rPr>
          <w:rFonts w:ascii="Arial Narrow" w:eastAsiaTheme="minorHAnsi" w:hAnsi="Arial Narrow" w:cs="Arial"/>
          <w:sz w:val="20"/>
          <w:szCs w:val="20"/>
          <w:lang w:eastAsia="en-US"/>
        </w:rPr>
        <w:t xml:space="preserve">n especial los artículos 9o, 10, </w:t>
      </w:r>
      <w:r w:rsidRPr="003C181D">
        <w:rPr>
          <w:rFonts w:ascii="Arial Narrow" w:eastAsiaTheme="minorHAnsi" w:hAnsi="Arial Narrow" w:cs="Arial"/>
          <w:sz w:val="20"/>
          <w:szCs w:val="20"/>
          <w:lang w:eastAsia="en-US"/>
        </w:rPr>
        <w:t xml:space="preserve">11, 12 y 14, que  tratan sobre la definición del Jefe de la Oficina de Control Interno, la designación de la Oficina de Control Interno, las funciones de los Auditores y el informe de los funcionarios del Control Interno, y el Decreto 1537 de 2001 que la reglamenta parcialmente, en cuanto a elementos técnicos y administrativos que fortalezcan el Sistema de Control Interno de las </w:t>
      </w:r>
      <w:r w:rsidR="00BF65A0">
        <w:rPr>
          <w:rFonts w:ascii="Arial Narrow" w:eastAsiaTheme="minorHAnsi" w:hAnsi="Arial Narrow" w:cs="Arial"/>
          <w:sz w:val="20"/>
          <w:szCs w:val="20"/>
          <w:lang w:eastAsia="en-US"/>
        </w:rPr>
        <w:t>Entidad</w:t>
      </w:r>
      <w:r w:rsidRPr="003C181D">
        <w:rPr>
          <w:rFonts w:ascii="Arial Narrow" w:eastAsiaTheme="minorHAnsi" w:hAnsi="Arial Narrow" w:cs="Arial"/>
          <w:sz w:val="20"/>
          <w:szCs w:val="20"/>
          <w:lang w:eastAsia="en-US"/>
        </w:rPr>
        <w:t xml:space="preserve">es y organismos del Estado y se precisa el rol que deben desempeñar las </w:t>
      </w:r>
      <w:r w:rsidR="009B4254">
        <w:rPr>
          <w:rFonts w:ascii="Arial Narrow" w:eastAsiaTheme="minorHAnsi" w:hAnsi="Arial Narrow" w:cs="Arial"/>
          <w:sz w:val="20"/>
          <w:szCs w:val="20"/>
          <w:lang w:eastAsia="en-US"/>
        </w:rPr>
        <w:t>O</w:t>
      </w:r>
      <w:r w:rsidRPr="003C181D">
        <w:rPr>
          <w:rFonts w:ascii="Arial Narrow" w:eastAsiaTheme="minorHAnsi" w:hAnsi="Arial Narrow" w:cs="Arial"/>
          <w:sz w:val="20"/>
          <w:szCs w:val="20"/>
          <w:lang w:eastAsia="en-US"/>
        </w:rPr>
        <w:t xml:space="preserve">ficinas de </w:t>
      </w:r>
      <w:r w:rsidR="009B4254">
        <w:rPr>
          <w:rFonts w:ascii="Arial Narrow" w:eastAsiaTheme="minorHAnsi" w:hAnsi="Arial Narrow" w:cs="Arial"/>
          <w:sz w:val="20"/>
          <w:szCs w:val="20"/>
          <w:lang w:eastAsia="en-US"/>
        </w:rPr>
        <w:t>C</w:t>
      </w:r>
      <w:r w:rsidRPr="003C181D">
        <w:rPr>
          <w:rFonts w:ascii="Arial Narrow" w:eastAsiaTheme="minorHAnsi" w:hAnsi="Arial Narrow" w:cs="Arial"/>
          <w:sz w:val="20"/>
          <w:szCs w:val="20"/>
          <w:lang w:eastAsia="en-US"/>
        </w:rPr>
        <w:t xml:space="preserve">ontrol </w:t>
      </w:r>
      <w:r w:rsidR="009B4254">
        <w:rPr>
          <w:rFonts w:ascii="Arial Narrow" w:eastAsiaTheme="minorHAnsi" w:hAnsi="Arial Narrow" w:cs="Arial"/>
          <w:sz w:val="20"/>
          <w:szCs w:val="20"/>
          <w:lang w:eastAsia="en-US"/>
        </w:rPr>
        <w:t>I</w:t>
      </w:r>
      <w:r w:rsidRPr="003C181D">
        <w:rPr>
          <w:rFonts w:ascii="Arial Narrow" w:eastAsiaTheme="minorHAnsi" w:hAnsi="Arial Narrow" w:cs="Arial"/>
          <w:sz w:val="20"/>
          <w:szCs w:val="20"/>
          <w:lang w:eastAsia="en-US"/>
        </w:rPr>
        <w:t>nterno dentro de las organizaciones públicas, enmarcado en cinco tópicos: valoración de riesgos, acompañamiento y asesoría, evaluación y seguimiento, fomento de la cultura de control y relación con entes externos.</w:t>
      </w:r>
    </w:p>
    <w:p w:rsidR="00624208" w:rsidRPr="003C181D" w:rsidRDefault="00624208" w:rsidP="00624208">
      <w:pPr>
        <w:pStyle w:val="NormalWeb"/>
        <w:spacing w:before="0" w:beforeAutospacing="0" w:after="0" w:afterAutospacing="0"/>
        <w:jc w:val="both"/>
        <w:rPr>
          <w:rFonts w:ascii="Arial Narrow" w:eastAsiaTheme="minorHAnsi" w:hAnsi="Arial Narrow" w:cs="Arial"/>
          <w:sz w:val="20"/>
          <w:szCs w:val="20"/>
          <w:lang w:eastAsia="en-US"/>
        </w:rPr>
      </w:pPr>
    </w:p>
    <w:p w:rsidR="00624208" w:rsidRPr="003C181D" w:rsidRDefault="00624208" w:rsidP="00624208">
      <w:pPr>
        <w:pStyle w:val="NormalWeb"/>
        <w:spacing w:before="0" w:beforeAutospacing="0" w:after="0" w:afterAutospacing="0"/>
        <w:jc w:val="both"/>
        <w:rPr>
          <w:rFonts w:ascii="Arial Narrow" w:eastAsiaTheme="minorHAnsi" w:hAnsi="Arial Narrow" w:cs="Arial"/>
          <w:sz w:val="20"/>
          <w:szCs w:val="20"/>
          <w:lang w:eastAsia="en-US"/>
        </w:rPr>
      </w:pPr>
      <w:r w:rsidRPr="003C181D">
        <w:rPr>
          <w:rFonts w:ascii="Arial Narrow" w:eastAsiaTheme="minorHAnsi" w:hAnsi="Arial Narrow" w:cs="Arial"/>
          <w:sz w:val="20"/>
          <w:szCs w:val="20"/>
          <w:lang w:eastAsia="en-US"/>
        </w:rPr>
        <w:t xml:space="preserve">Dando alcance a lo expuesto anteriormente, la Oficina de Control Interno de la Unidad Nacional para la Gestión del Riesgo de Desastres desarrolló el siguiente informe de ley, el cual corresponde </w:t>
      </w:r>
      <w:r w:rsidR="007347DE" w:rsidRPr="003C181D">
        <w:rPr>
          <w:rFonts w:ascii="Arial Narrow" w:eastAsiaTheme="minorHAnsi" w:hAnsi="Arial Narrow" w:cs="Arial"/>
          <w:sz w:val="20"/>
          <w:szCs w:val="20"/>
          <w:lang w:eastAsia="en-US"/>
        </w:rPr>
        <w:t xml:space="preserve">al </w:t>
      </w:r>
      <w:r w:rsidR="00E31549">
        <w:rPr>
          <w:rFonts w:ascii="Arial Narrow" w:eastAsiaTheme="minorHAnsi" w:hAnsi="Arial Narrow" w:cs="Arial"/>
          <w:sz w:val="20"/>
          <w:szCs w:val="20"/>
          <w:lang w:eastAsia="en-US"/>
        </w:rPr>
        <w:t>Segundo</w:t>
      </w:r>
      <w:r w:rsidR="007347DE" w:rsidRPr="003C181D">
        <w:rPr>
          <w:rFonts w:ascii="Arial Narrow" w:eastAsiaTheme="minorHAnsi" w:hAnsi="Arial Narrow" w:cs="Arial"/>
          <w:sz w:val="20"/>
          <w:szCs w:val="20"/>
          <w:lang w:eastAsia="en-US"/>
        </w:rPr>
        <w:t xml:space="preserve"> </w:t>
      </w:r>
      <w:r w:rsidR="002909BA">
        <w:rPr>
          <w:rFonts w:ascii="Arial Narrow" w:eastAsiaTheme="minorHAnsi" w:hAnsi="Arial Narrow" w:cs="Arial"/>
          <w:sz w:val="20"/>
          <w:szCs w:val="20"/>
          <w:lang w:eastAsia="en-US"/>
        </w:rPr>
        <w:t xml:space="preserve">y Tercer </w:t>
      </w:r>
      <w:r w:rsidR="007347DE" w:rsidRPr="003C181D">
        <w:rPr>
          <w:rFonts w:ascii="Arial Narrow" w:eastAsiaTheme="minorHAnsi" w:hAnsi="Arial Narrow" w:cs="Arial"/>
          <w:sz w:val="20"/>
          <w:szCs w:val="20"/>
          <w:lang w:eastAsia="en-US"/>
        </w:rPr>
        <w:t xml:space="preserve">trimestre </w:t>
      </w:r>
      <w:r w:rsidR="006A1464" w:rsidRPr="003C181D">
        <w:rPr>
          <w:rFonts w:ascii="Arial Narrow" w:eastAsiaTheme="minorHAnsi" w:hAnsi="Arial Narrow" w:cs="Arial"/>
          <w:sz w:val="20"/>
          <w:szCs w:val="20"/>
          <w:lang w:eastAsia="en-US"/>
        </w:rPr>
        <w:t>de la vigencia 2014.</w:t>
      </w:r>
    </w:p>
    <w:p w:rsidR="00624208" w:rsidRPr="003C181D" w:rsidRDefault="00624208" w:rsidP="00624208">
      <w:pPr>
        <w:pStyle w:val="NormalWeb"/>
        <w:spacing w:before="0" w:beforeAutospacing="0" w:after="0" w:afterAutospacing="0"/>
        <w:jc w:val="both"/>
        <w:rPr>
          <w:rFonts w:ascii="Arial Narrow" w:eastAsiaTheme="minorHAnsi" w:hAnsi="Arial Narrow" w:cs="Arial"/>
          <w:sz w:val="20"/>
          <w:szCs w:val="20"/>
          <w:lang w:eastAsia="en-US"/>
        </w:rPr>
      </w:pPr>
    </w:p>
    <w:tbl>
      <w:tblPr>
        <w:tblStyle w:val="Tablaconcuadrcula"/>
        <w:tblW w:w="9923" w:type="dxa"/>
        <w:tblInd w:w="-176" w:type="dxa"/>
        <w:tblLook w:val="04A0" w:firstRow="1" w:lastRow="0" w:firstColumn="1" w:lastColumn="0" w:noHBand="0" w:noVBand="1"/>
      </w:tblPr>
      <w:tblGrid>
        <w:gridCol w:w="9923"/>
      </w:tblGrid>
      <w:tr w:rsidR="00624208" w:rsidRPr="003C181D" w:rsidTr="0081340E">
        <w:trPr>
          <w:trHeight w:val="200"/>
        </w:trPr>
        <w:tc>
          <w:tcPr>
            <w:tcW w:w="9923" w:type="dxa"/>
            <w:shd w:val="clear" w:color="auto" w:fill="27285D"/>
          </w:tcPr>
          <w:p w:rsidR="00624208" w:rsidRPr="003C181D" w:rsidRDefault="00624208" w:rsidP="00624208">
            <w:pPr>
              <w:pStyle w:val="Prrafodelista"/>
              <w:numPr>
                <w:ilvl w:val="0"/>
                <w:numId w:val="2"/>
              </w:numPr>
              <w:jc w:val="center"/>
              <w:rPr>
                <w:rFonts w:ascii="Arial Narrow" w:hAnsi="Arial Narrow" w:cs="Arial"/>
                <w:b/>
                <w:sz w:val="20"/>
                <w:szCs w:val="20"/>
              </w:rPr>
            </w:pPr>
            <w:r w:rsidRPr="003C181D">
              <w:rPr>
                <w:rFonts w:ascii="Arial Narrow" w:hAnsi="Arial Narrow" w:cs="Arial"/>
                <w:b/>
                <w:sz w:val="20"/>
                <w:szCs w:val="20"/>
              </w:rPr>
              <w:t>OBJETIVO</w:t>
            </w:r>
          </w:p>
        </w:tc>
      </w:tr>
    </w:tbl>
    <w:p w:rsidR="00624208" w:rsidRPr="003C181D" w:rsidRDefault="00624208" w:rsidP="00624208">
      <w:pPr>
        <w:pStyle w:val="NormalWeb"/>
        <w:spacing w:before="0" w:beforeAutospacing="0" w:after="0" w:afterAutospacing="0"/>
        <w:jc w:val="both"/>
        <w:rPr>
          <w:rFonts w:ascii="Arial Narrow" w:eastAsiaTheme="minorHAnsi" w:hAnsi="Arial Narrow" w:cs="Arial"/>
          <w:sz w:val="20"/>
          <w:szCs w:val="20"/>
          <w:lang w:eastAsia="en-US"/>
        </w:rPr>
      </w:pPr>
    </w:p>
    <w:p w:rsidR="008A7A79" w:rsidRPr="003C181D" w:rsidRDefault="008A7A79" w:rsidP="00624208">
      <w:pPr>
        <w:pStyle w:val="Textoindependiente"/>
        <w:jc w:val="both"/>
        <w:rPr>
          <w:rFonts w:ascii="Arial Narrow" w:eastAsiaTheme="minorHAnsi" w:hAnsi="Arial Narrow"/>
          <w:sz w:val="20"/>
          <w:szCs w:val="20"/>
          <w:lang w:val="es-CO" w:eastAsia="en-US"/>
        </w:rPr>
      </w:pPr>
    </w:p>
    <w:p w:rsidR="00624208" w:rsidRPr="003C181D" w:rsidRDefault="00624208" w:rsidP="00624208">
      <w:pPr>
        <w:pStyle w:val="Textoindependiente"/>
        <w:jc w:val="both"/>
        <w:rPr>
          <w:rFonts w:ascii="Arial Narrow" w:eastAsiaTheme="minorHAnsi" w:hAnsi="Arial Narrow"/>
          <w:sz w:val="20"/>
          <w:szCs w:val="20"/>
          <w:lang w:val="es-CO" w:eastAsia="en-US"/>
        </w:rPr>
      </w:pPr>
      <w:r w:rsidRPr="003C181D">
        <w:rPr>
          <w:rFonts w:ascii="Arial Narrow" w:eastAsiaTheme="minorHAnsi" w:hAnsi="Arial Narrow"/>
          <w:sz w:val="20"/>
          <w:szCs w:val="20"/>
          <w:lang w:val="es-CO" w:eastAsia="en-US"/>
        </w:rPr>
        <w:t xml:space="preserve">El Objetivo del presente informe es el de establecer la observancia y verificación de las políticas de eficiencia y austeridad en gasto público, para el </w:t>
      </w:r>
      <w:r w:rsidR="00E31549">
        <w:rPr>
          <w:rFonts w:ascii="Arial Narrow" w:eastAsiaTheme="minorHAnsi" w:hAnsi="Arial Narrow"/>
          <w:sz w:val="20"/>
          <w:szCs w:val="20"/>
          <w:lang w:val="es-CO" w:eastAsia="en-US"/>
        </w:rPr>
        <w:t>segundo</w:t>
      </w:r>
      <w:r w:rsidR="002909BA">
        <w:rPr>
          <w:rFonts w:ascii="Arial Narrow" w:eastAsiaTheme="minorHAnsi" w:hAnsi="Arial Narrow"/>
          <w:sz w:val="20"/>
          <w:szCs w:val="20"/>
          <w:lang w:val="es-CO" w:eastAsia="en-US"/>
        </w:rPr>
        <w:t xml:space="preserve"> y tercer </w:t>
      </w:r>
      <w:r w:rsidR="006A1464" w:rsidRPr="003C181D">
        <w:rPr>
          <w:rFonts w:ascii="Arial Narrow" w:eastAsiaTheme="minorHAnsi" w:hAnsi="Arial Narrow"/>
          <w:sz w:val="20"/>
          <w:szCs w:val="20"/>
          <w:lang w:val="es-CO" w:eastAsia="en-US"/>
        </w:rPr>
        <w:t>trimestre</w:t>
      </w:r>
      <w:r w:rsidRPr="003C181D">
        <w:rPr>
          <w:rFonts w:ascii="Arial Narrow" w:eastAsiaTheme="minorHAnsi" w:hAnsi="Arial Narrow"/>
          <w:sz w:val="20"/>
          <w:szCs w:val="20"/>
          <w:lang w:val="es-CO" w:eastAsia="en-US"/>
        </w:rPr>
        <w:t xml:space="preserve"> de 201</w:t>
      </w:r>
      <w:r w:rsidR="006A1464" w:rsidRPr="003C181D">
        <w:rPr>
          <w:rFonts w:ascii="Arial Narrow" w:eastAsiaTheme="minorHAnsi" w:hAnsi="Arial Narrow"/>
          <w:sz w:val="20"/>
          <w:szCs w:val="20"/>
          <w:lang w:val="es-CO" w:eastAsia="en-US"/>
        </w:rPr>
        <w:t>4</w:t>
      </w:r>
      <w:r w:rsidRPr="003C181D">
        <w:rPr>
          <w:rFonts w:ascii="Arial Narrow" w:eastAsiaTheme="minorHAnsi" w:hAnsi="Arial Narrow"/>
          <w:sz w:val="20"/>
          <w:szCs w:val="20"/>
          <w:lang w:val="es-CO" w:eastAsia="en-US"/>
        </w:rPr>
        <w:t xml:space="preserve">, en cumplimiento de las normas dictadas por el Gobierno Nacional en materia de Austeridad del Gasto, de conformidad con el artículo 01 del Decreto 984 de mayo de 2012. </w:t>
      </w:r>
    </w:p>
    <w:p w:rsidR="00624208" w:rsidRPr="003C181D" w:rsidRDefault="00624208" w:rsidP="00624208">
      <w:pPr>
        <w:jc w:val="both"/>
        <w:rPr>
          <w:rFonts w:ascii="Arial Narrow" w:hAnsi="Arial Narrow" w:cs="Arial"/>
          <w:sz w:val="20"/>
          <w:szCs w:val="20"/>
          <w:lang w:val="es-CO"/>
        </w:rPr>
      </w:pPr>
    </w:p>
    <w:tbl>
      <w:tblPr>
        <w:tblStyle w:val="Tablaconcuadrcula"/>
        <w:tblW w:w="9923" w:type="dxa"/>
        <w:tblInd w:w="-176" w:type="dxa"/>
        <w:tblLook w:val="04A0" w:firstRow="1" w:lastRow="0" w:firstColumn="1" w:lastColumn="0" w:noHBand="0" w:noVBand="1"/>
      </w:tblPr>
      <w:tblGrid>
        <w:gridCol w:w="9923"/>
      </w:tblGrid>
      <w:tr w:rsidR="00624208" w:rsidRPr="003C181D" w:rsidTr="0081340E">
        <w:trPr>
          <w:trHeight w:val="388"/>
        </w:trPr>
        <w:tc>
          <w:tcPr>
            <w:tcW w:w="9923" w:type="dxa"/>
            <w:shd w:val="clear" w:color="auto" w:fill="27285D"/>
          </w:tcPr>
          <w:p w:rsidR="00624208" w:rsidRPr="003C181D" w:rsidRDefault="00624208" w:rsidP="00624208">
            <w:pPr>
              <w:pStyle w:val="Prrafodelista"/>
              <w:numPr>
                <w:ilvl w:val="0"/>
                <w:numId w:val="2"/>
              </w:numPr>
              <w:jc w:val="center"/>
              <w:rPr>
                <w:rFonts w:ascii="Arial Narrow" w:hAnsi="Arial Narrow" w:cs="Arial"/>
                <w:b/>
                <w:sz w:val="20"/>
                <w:szCs w:val="20"/>
              </w:rPr>
            </w:pPr>
            <w:r w:rsidRPr="003C181D">
              <w:rPr>
                <w:rFonts w:ascii="Arial Narrow" w:hAnsi="Arial Narrow" w:cs="Arial"/>
                <w:b/>
                <w:sz w:val="20"/>
                <w:szCs w:val="20"/>
              </w:rPr>
              <w:t>ALCANCE</w:t>
            </w:r>
          </w:p>
        </w:tc>
      </w:tr>
    </w:tbl>
    <w:p w:rsidR="00624208" w:rsidRPr="003C181D" w:rsidRDefault="00624208" w:rsidP="00624208">
      <w:pPr>
        <w:pStyle w:val="NormalWeb"/>
        <w:spacing w:before="0" w:beforeAutospacing="0" w:after="0" w:afterAutospacing="0"/>
        <w:jc w:val="both"/>
        <w:rPr>
          <w:rFonts w:ascii="Arial Narrow" w:eastAsiaTheme="minorHAnsi" w:hAnsi="Arial Narrow" w:cs="Arial"/>
          <w:sz w:val="20"/>
          <w:szCs w:val="20"/>
          <w:lang w:eastAsia="en-US"/>
        </w:rPr>
      </w:pPr>
    </w:p>
    <w:p w:rsidR="008A7A79" w:rsidRPr="003C181D" w:rsidRDefault="008A7A79" w:rsidP="00624208">
      <w:pPr>
        <w:jc w:val="both"/>
        <w:rPr>
          <w:rFonts w:ascii="Arial Narrow" w:hAnsi="Arial Narrow" w:cs="Arial"/>
          <w:sz w:val="20"/>
          <w:szCs w:val="20"/>
          <w:lang w:val="es-CO"/>
        </w:rPr>
      </w:pPr>
    </w:p>
    <w:p w:rsidR="00624208" w:rsidRPr="003C181D" w:rsidRDefault="00624208" w:rsidP="00624208">
      <w:pPr>
        <w:jc w:val="both"/>
        <w:rPr>
          <w:rFonts w:ascii="Arial Narrow" w:hAnsi="Arial Narrow" w:cs="Arial"/>
          <w:sz w:val="20"/>
          <w:szCs w:val="20"/>
          <w:lang w:val="es-CO"/>
        </w:rPr>
      </w:pPr>
      <w:r w:rsidRPr="003C181D">
        <w:rPr>
          <w:rFonts w:ascii="Arial Narrow" w:hAnsi="Arial Narrow" w:cs="Arial"/>
          <w:sz w:val="20"/>
          <w:szCs w:val="20"/>
          <w:lang w:val="es-CO"/>
        </w:rPr>
        <w:t xml:space="preserve">Este informe determina mediante el análisis de variaciones los incrementos o decrementos de los rubros que componen los gastos de funcionamiento de la administración correspondientes al </w:t>
      </w:r>
      <w:r w:rsidR="00E31549">
        <w:rPr>
          <w:rFonts w:ascii="Arial Narrow" w:hAnsi="Arial Narrow" w:cs="Arial"/>
          <w:sz w:val="20"/>
          <w:szCs w:val="20"/>
          <w:lang w:val="es-CO"/>
        </w:rPr>
        <w:t>segundo</w:t>
      </w:r>
      <w:r w:rsidR="006A1464" w:rsidRPr="003C181D">
        <w:rPr>
          <w:rFonts w:ascii="Arial Narrow" w:hAnsi="Arial Narrow" w:cs="Arial"/>
          <w:sz w:val="20"/>
          <w:szCs w:val="20"/>
          <w:lang w:val="es-CO"/>
        </w:rPr>
        <w:t xml:space="preserve"> </w:t>
      </w:r>
      <w:r w:rsidR="002909BA">
        <w:rPr>
          <w:rFonts w:ascii="Arial Narrow" w:hAnsi="Arial Narrow" w:cs="Arial"/>
          <w:sz w:val="20"/>
          <w:szCs w:val="20"/>
          <w:lang w:val="es-CO"/>
        </w:rPr>
        <w:t xml:space="preserve">y tercer </w:t>
      </w:r>
      <w:r w:rsidR="006A1464" w:rsidRPr="003C181D">
        <w:rPr>
          <w:rFonts w:ascii="Arial Narrow" w:hAnsi="Arial Narrow" w:cs="Arial"/>
          <w:sz w:val="20"/>
          <w:szCs w:val="20"/>
          <w:lang w:val="es-CO"/>
        </w:rPr>
        <w:t>trimestre</w:t>
      </w:r>
      <w:r w:rsidR="002909BA">
        <w:rPr>
          <w:rFonts w:ascii="Arial Narrow" w:hAnsi="Arial Narrow" w:cs="Arial"/>
          <w:sz w:val="20"/>
          <w:szCs w:val="20"/>
          <w:lang w:val="es-CO"/>
        </w:rPr>
        <w:t xml:space="preserve"> </w:t>
      </w:r>
      <w:r w:rsidRPr="003C181D">
        <w:rPr>
          <w:rFonts w:ascii="Arial Narrow" w:hAnsi="Arial Narrow" w:cs="Arial"/>
          <w:sz w:val="20"/>
          <w:szCs w:val="20"/>
          <w:lang w:val="es-CO"/>
        </w:rPr>
        <w:t>de la  vigencia 201</w:t>
      </w:r>
      <w:r w:rsidR="006A1464" w:rsidRPr="003C181D">
        <w:rPr>
          <w:rFonts w:ascii="Arial Narrow" w:hAnsi="Arial Narrow" w:cs="Arial"/>
          <w:sz w:val="20"/>
          <w:szCs w:val="20"/>
          <w:lang w:val="es-CO"/>
        </w:rPr>
        <w:t>4</w:t>
      </w:r>
      <w:r w:rsidRPr="003C181D">
        <w:rPr>
          <w:rFonts w:ascii="Arial Narrow" w:hAnsi="Arial Narrow" w:cs="Arial"/>
          <w:sz w:val="20"/>
          <w:szCs w:val="20"/>
          <w:lang w:val="es-CO"/>
        </w:rPr>
        <w:t xml:space="preserve"> y a su vez determinar las políticas de reducción, respecto a la Austeridad del Gasto en la Unidad. </w:t>
      </w:r>
    </w:p>
    <w:p w:rsidR="00624208" w:rsidRPr="003C181D" w:rsidRDefault="00624208" w:rsidP="00624208">
      <w:pPr>
        <w:jc w:val="both"/>
        <w:rPr>
          <w:rFonts w:ascii="Arial Narrow" w:hAnsi="Arial Narrow" w:cs="Arial"/>
          <w:sz w:val="20"/>
          <w:szCs w:val="20"/>
          <w:lang w:val="es-CO"/>
        </w:rPr>
      </w:pPr>
    </w:p>
    <w:p w:rsidR="00624208" w:rsidRPr="003C181D" w:rsidRDefault="00624208" w:rsidP="00624208">
      <w:pPr>
        <w:jc w:val="both"/>
        <w:rPr>
          <w:rFonts w:ascii="Arial Narrow" w:hAnsi="Arial Narrow"/>
          <w:sz w:val="20"/>
          <w:szCs w:val="20"/>
          <w:lang w:val="es-CO"/>
        </w:rPr>
      </w:pPr>
    </w:p>
    <w:tbl>
      <w:tblPr>
        <w:tblStyle w:val="Tablaconcuadrcula"/>
        <w:tblW w:w="9923" w:type="dxa"/>
        <w:tblInd w:w="-176" w:type="dxa"/>
        <w:tblLook w:val="04A0" w:firstRow="1" w:lastRow="0" w:firstColumn="1" w:lastColumn="0" w:noHBand="0" w:noVBand="1"/>
      </w:tblPr>
      <w:tblGrid>
        <w:gridCol w:w="9923"/>
      </w:tblGrid>
      <w:tr w:rsidR="00624208" w:rsidRPr="003C181D" w:rsidTr="00624208">
        <w:trPr>
          <w:trHeight w:val="291"/>
        </w:trPr>
        <w:tc>
          <w:tcPr>
            <w:tcW w:w="9923" w:type="dxa"/>
            <w:shd w:val="clear" w:color="auto" w:fill="27285D"/>
          </w:tcPr>
          <w:p w:rsidR="00624208" w:rsidRPr="003C181D" w:rsidRDefault="00624208" w:rsidP="00624208">
            <w:pPr>
              <w:pStyle w:val="Prrafodelista"/>
              <w:numPr>
                <w:ilvl w:val="0"/>
                <w:numId w:val="2"/>
              </w:numPr>
              <w:jc w:val="center"/>
              <w:rPr>
                <w:rFonts w:ascii="Arial Narrow" w:hAnsi="Arial Narrow"/>
                <w:b/>
                <w:sz w:val="20"/>
                <w:szCs w:val="20"/>
              </w:rPr>
            </w:pPr>
            <w:r w:rsidRPr="003C181D">
              <w:rPr>
                <w:rFonts w:ascii="Arial Narrow" w:hAnsi="Arial Narrow"/>
                <w:b/>
                <w:sz w:val="20"/>
                <w:szCs w:val="20"/>
              </w:rPr>
              <w:t>METODOLOGÍA</w:t>
            </w:r>
          </w:p>
        </w:tc>
      </w:tr>
    </w:tbl>
    <w:p w:rsidR="00624208" w:rsidRPr="003C181D" w:rsidRDefault="00624208" w:rsidP="00624208">
      <w:pPr>
        <w:jc w:val="center"/>
        <w:rPr>
          <w:rFonts w:ascii="Arial Narrow" w:hAnsi="Arial Narrow"/>
          <w:b/>
          <w:sz w:val="20"/>
          <w:szCs w:val="20"/>
          <w:lang w:val="es-ES"/>
        </w:rPr>
      </w:pPr>
    </w:p>
    <w:p w:rsidR="00624208" w:rsidRPr="003C181D" w:rsidRDefault="00624208" w:rsidP="00624208">
      <w:pPr>
        <w:jc w:val="center"/>
        <w:rPr>
          <w:rFonts w:ascii="Arial Narrow" w:hAnsi="Arial Narrow"/>
          <w:b/>
          <w:sz w:val="20"/>
          <w:szCs w:val="20"/>
          <w:lang w:val="es-ES"/>
        </w:rPr>
      </w:pPr>
      <w:r w:rsidRPr="003C181D">
        <w:rPr>
          <w:rFonts w:ascii="Arial Narrow" w:hAnsi="Arial Narrow"/>
          <w:b/>
          <w:sz w:val="20"/>
          <w:szCs w:val="20"/>
          <w:lang w:val="es-ES"/>
        </w:rPr>
        <w:t>GUÍA PARA EL DILIGENCIAMIENTO</w:t>
      </w:r>
    </w:p>
    <w:p w:rsidR="00624208" w:rsidRPr="003C181D" w:rsidRDefault="00624208" w:rsidP="00624208">
      <w:pPr>
        <w:jc w:val="center"/>
        <w:rPr>
          <w:rFonts w:ascii="Arial Narrow" w:hAnsi="Arial Narrow"/>
          <w:b/>
          <w:sz w:val="20"/>
          <w:szCs w:val="20"/>
          <w:lang w:val="es-ES"/>
        </w:rPr>
      </w:pPr>
      <w:r w:rsidRPr="003C181D">
        <w:rPr>
          <w:rFonts w:ascii="Arial Narrow" w:hAnsi="Arial Narrow"/>
          <w:b/>
          <w:sz w:val="20"/>
          <w:szCs w:val="20"/>
          <w:lang w:val="es-ES"/>
        </w:rPr>
        <w:t>FORMATO INFORME DE AUSTERIDAD EN EL GASTO 201</w:t>
      </w:r>
      <w:r w:rsidR="004A5DFF">
        <w:rPr>
          <w:rFonts w:ascii="Arial Narrow" w:hAnsi="Arial Narrow"/>
          <w:b/>
          <w:sz w:val="20"/>
          <w:szCs w:val="20"/>
          <w:lang w:val="es-ES"/>
        </w:rPr>
        <w:t>4</w:t>
      </w:r>
    </w:p>
    <w:p w:rsidR="00624208" w:rsidRPr="003C181D" w:rsidRDefault="00624208" w:rsidP="00624208">
      <w:pPr>
        <w:jc w:val="both"/>
        <w:rPr>
          <w:rFonts w:ascii="Arial Narrow" w:hAnsi="Arial Narrow"/>
          <w:sz w:val="20"/>
          <w:szCs w:val="20"/>
          <w:lang w:val="es-ES"/>
        </w:rPr>
      </w:pPr>
    </w:p>
    <w:p w:rsidR="00624208" w:rsidRPr="003C181D" w:rsidRDefault="00624208" w:rsidP="00624208">
      <w:pPr>
        <w:jc w:val="both"/>
        <w:rPr>
          <w:rFonts w:ascii="Arial Narrow" w:hAnsi="Arial Narrow"/>
          <w:sz w:val="20"/>
          <w:szCs w:val="20"/>
          <w:lang w:val="es-CO"/>
        </w:rPr>
      </w:pPr>
      <w:r w:rsidRPr="003C181D">
        <w:rPr>
          <w:rFonts w:ascii="Arial Narrow" w:hAnsi="Arial Narrow"/>
          <w:sz w:val="20"/>
          <w:szCs w:val="20"/>
          <w:lang w:val="es-CO"/>
        </w:rPr>
        <w:t xml:space="preserve">De acuerdo con la metodología establecida por la Oficina de Control Interno para la presentación del Informe de Austeridad en el Gasto en la UNGRD, se cuenta con un formato en Excel y una  guía donde se especifican  los aspectos claves para su diligenciamiento , para lo cual las Unidades Ejecutoras deben remitir a la Oficina de Control Interno de la UNGRD, por correo electrónico al correo </w:t>
      </w:r>
      <w:hyperlink r:id="rId9" w:history="1">
        <w:r w:rsidRPr="003C181D">
          <w:rPr>
            <w:rStyle w:val="Hipervnculo"/>
            <w:rFonts w:ascii="Arial Narrow" w:hAnsi="Arial Narrow"/>
            <w:sz w:val="20"/>
            <w:szCs w:val="20"/>
            <w:lang w:val="es-CO"/>
          </w:rPr>
          <w:t>olga.aragon@gestiondelriesgo.gov.co</w:t>
        </w:r>
      </w:hyperlink>
      <w:r w:rsidRPr="003C181D">
        <w:rPr>
          <w:rFonts w:ascii="Arial Narrow" w:hAnsi="Arial Narrow"/>
          <w:sz w:val="20"/>
          <w:szCs w:val="20"/>
          <w:lang w:val="es-CO"/>
        </w:rPr>
        <w:t xml:space="preserve">, los aspectos que deben tenerse en cuenta, así: </w:t>
      </w:r>
    </w:p>
    <w:p w:rsidR="00624208" w:rsidRPr="003C181D" w:rsidRDefault="00624208" w:rsidP="00624208">
      <w:pPr>
        <w:jc w:val="both"/>
        <w:rPr>
          <w:rFonts w:ascii="Arial Narrow" w:hAnsi="Arial Narrow"/>
          <w:sz w:val="20"/>
          <w:szCs w:val="20"/>
          <w:lang w:val="es-CO"/>
        </w:rPr>
      </w:pPr>
    </w:p>
    <w:p w:rsidR="00624208" w:rsidRPr="003C181D" w:rsidRDefault="00624208" w:rsidP="00624208">
      <w:pPr>
        <w:pStyle w:val="Prrafodelista"/>
        <w:numPr>
          <w:ilvl w:val="0"/>
          <w:numId w:val="4"/>
        </w:numPr>
        <w:spacing w:after="0"/>
        <w:jc w:val="both"/>
        <w:rPr>
          <w:rFonts w:ascii="Arial Narrow" w:eastAsia="Times New Roman" w:hAnsi="Arial Narrow" w:cs="Arial"/>
          <w:sz w:val="20"/>
          <w:szCs w:val="20"/>
          <w:lang w:eastAsia="zh-CN"/>
        </w:rPr>
      </w:pPr>
      <w:r w:rsidRPr="003C181D">
        <w:rPr>
          <w:rFonts w:ascii="Arial Narrow" w:eastAsia="Times New Roman" w:hAnsi="Arial Narrow" w:cs="Arial"/>
          <w:sz w:val="20"/>
          <w:szCs w:val="20"/>
          <w:lang w:eastAsia="zh-CN"/>
        </w:rPr>
        <w:t xml:space="preserve">El formato de la hoja en Excel debe contener toda la información relacionada con la Austeridad en el Gasto, presentando las cifras de los periodos objeto de análisis y las justificaciones de los incrementos presentados en el mes, trimestre o semestre de análisis. </w:t>
      </w:r>
    </w:p>
    <w:p w:rsidR="00624208" w:rsidRPr="003C181D" w:rsidRDefault="00624208" w:rsidP="00624208">
      <w:pPr>
        <w:pStyle w:val="Prrafodelista"/>
        <w:numPr>
          <w:ilvl w:val="0"/>
          <w:numId w:val="4"/>
        </w:numPr>
        <w:spacing w:after="0"/>
        <w:jc w:val="both"/>
        <w:rPr>
          <w:rFonts w:ascii="Arial Narrow" w:hAnsi="Arial Narrow" w:cs="Arial"/>
          <w:sz w:val="20"/>
          <w:szCs w:val="20"/>
          <w:lang w:val="es-ES"/>
        </w:rPr>
      </w:pPr>
      <w:r w:rsidRPr="003C181D">
        <w:rPr>
          <w:rFonts w:ascii="Arial Narrow" w:eastAsia="Times New Roman" w:hAnsi="Arial Narrow" w:cs="Arial"/>
          <w:sz w:val="20"/>
          <w:szCs w:val="20"/>
          <w:lang w:eastAsia="zh-CN"/>
        </w:rPr>
        <w:t>El formato  de Excel es el soporte del Resumen Ejecutivo (Word) del Informe de Austeridad en el Gasto</w:t>
      </w:r>
      <w:r w:rsidRPr="003C181D">
        <w:rPr>
          <w:rFonts w:ascii="Arial Narrow" w:hAnsi="Arial Narrow" w:cs="Arial"/>
          <w:sz w:val="20"/>
          <w:szCs w:val="20"/>
          <w:lang w:val="es-ES"/>
        </w:rPr>
        <w:t>.</w:t>
      </w:r>
    </w:p>
    <w:p w:rsidR="00624208" w:rsidRPr="003C181D" w:rsidRDefault="00624208" w:rsidP="00624208">
      <w:pPr>
        <w:pStyle w:val="Prrafodelista"/>
        <w:numPr>
          <w:ilvl w:val="0"/>
          <w:numId w:val="4"/>
        </w:numPr>
        <w:spacing w:after="0"/>
        <w:jc w:val="both"/>
        <w:rPr>
          <w:rFonts w:ascii="Arial Narrow" w:eastAsia="Times New Roman" w:hAnsi="Arial Narrow" w:cs="Arial"/>
          <w:sz w:val="20"/>
          <w:szCs w:val="20"/>
          <w:lang w:eastAsia="zh-CN"/>
        </w:rPr>
      </w:pPr>
      <w:r w:rsidRPr="003C181D">
        <w:rPr>
          <w:rFonts w:ascii="Arial Narrow" w:eastAsia="Times New Roman" w:hAnsi="Arial Narrow" w:cs="Arial"/>
          <w:sz w:val="20"/>
          <w:szCs w:val="20"/>
          <w:lang w:eastAsia="zh-CN"/>
        </w:rPr>
        <w:t>Las cifras que se reportan en el Informe de Austeridad en el Gasto, deben ser tomadas de la ejecución presupuestal; reportando el valor OBLIGADO en cada uno de los meses evaluados.</w:t>
      </w:r>
    </w:p>
    <w:p w:rsidR="00624208" w:rsidRPr="003C181D" w:rsidRDefault="00624208" w:rsidP="00624208">
      <w:pPr>
        <w:pStyle w:val="Prrafodelista"/>
        <w:numPr>
          <w:ilvl w:val="0"/>
          <w:numId w:val="4"/>
        </w:numPr>
        <w:spacing w:after="0"/>
        <w:jc w:val="both"/>
        <w:rPr>
          <w:rFonts w:ascii="Arial Narrow" w:eastAsia="Times New Roman" w:hAnsi="Arial Narrow" w:cs="Arial"/>
          <w:sz w:val="20"/>
          <w:szCs w:val="20"/>
          <w:lang w:eastAsia="zh-CN"/>
        </w:rPr>
      </w:pPr>
      <w:r w:rsidRPr="003C181D">
        <w:rPr>
          <w:rFonts w:ascii="Arial Narrow" w:eastAsia="Times New Roman" w:hAnsi="Arial Narrow" w:cs="Arial"/>
          <w:sz w:val="20"/>
          <w:szCs w:val="20"/>
          <w:lang w:eastAsia="zh-CN"/>
        </w:rPr>
        <w:lastRenderedPageBreak/>
        <w:t>Los rubros reportados corresponden a las cuentas de Gastos de Personal y Gastos Generales del “Plan de Cuentas de la Dirección General de Presupuesto Público Nacional”, de acuerdo con lo establecido en la Resolución Nº 035 del 23 de Julio de 2009. En la columna Código MHP-Presupuesto, aparecen los códigos de los rubros que deben ser informados y en la columna: DENOMINACIÓN se encuentra el nombre de cada rubro.</w:t>
      </w:r>
    </w:p>
    <w:p w:rsidR="00624208" w:rsidRPr="003C181D" w:rsidRDefault="00624208" w:rsidP="00624208">
      <w:pPr>
        <w:pStyle w:val="Prrafodelista"/>
        <w:numPr>
          <w:ilvl w:val="0"/>
          <w:numId w:val="4"/>
        </w:numPr>
        <w:spacing w:after="0"/>
        <w:jc w:val="both"/>
        <w:rPr>
          <w:rFonts w:ascii="Arial Narrow" w:eastAsia="Times New Roman" w:hAnsi="Arial Narrow" w:cs="Arial"/>
          <w:sz w:val="20"/>
          <w:szCs w:val="20"/>
          <w:lang w:eastAsia="zh-CN"/>
        </w:rPr>
      </w:pPr>
      <w:r w:rsidRPr="003C181D">
        <w:rPr>
          <w:rFonts w:ascii="Arial Narrow" w:eastAsia="Times New Roman" w:hAnsi="Arial Narrow" w:cs="Arial"/>
          <w:sz w:val="20"/>
          <w:szCs w:val="20"/>
          <w:lang w:eastAsia="zh-CN"/>
        </w:rPr>
        <w:t xml:space="preserve">Cada casilla deber ser diligenciada de manera independiente incluyendo el valor total del rubro al que se hace referencia. Por ejemplo, en las fila de SERVICIOS PERSONALES INDIRECTOS (código 102), debe incluirse el valor total de este rubro, no solamente lo correspondiente a JORNALES, GASTOS DE PERSONAL SUPENUMERARIO, HONORARIOS, REMUNERACION SERVICIOS TECNICOS. </w:t>
      </w:r>
    </w:p>
    <w:p w:rsidR="00624208" w:rsidRPr="003C181D" w:rsidRDefault="00624208" w:rsidP="00624208">
      <w:pPr>
        <w:pStyle w:val="Prrafodelista"/>
        <w:numPr>
          <w:ilvl w:val="0"/>
          <w:numId w:val="4"/>
        </w:numPr>
        <w:spacing w:after="0"/>
        <w:jc w:val="both"/>
        <w:rPr>
          <w:rFonts w:ascii="Arial Narrow" w:eastAsia="Times New Roman" w:hAnsi="Arial Narrow" w:cs="Arial"/>
          <w:sz w:val="20"/>
          <w:szCs w:val="20"/>
          <w:lang w:eastAsia="zh-CN"/>
        </w:rPr>
      </w:pPr>
      <w:r w:rsidRPr="003C181D">
        <w:rPr>
          <w:rFonts w:ascii="Arial Narrow" w:eastAsia="Times New Roman" w:hAnsi="Arial Narrow" w:cs="Arial"/>
          <w:sz w:val="20"/>
          <w:szCs w:val="20"/>
          <w:lang w:eastAsia="zh-CN"/>
        </w:rPr>
        <w:t>Lo mismo ocurre con los rubros de SERVICIOS PERSONALES ASOCIADOS A NOMINA,   ADQUISICIONES DE BIENES Y SERVICIOS y MATERIALES Y SUMINISTROS, entre otros.</w:t>
      </w:r>
    </w:p>
    <w:p w:rsidR="00624208" w:rsidRPr="003C181D" w:rsidRDefault="00624208" w:rsidP="00624208">
      <w:pPr>
        <w:jc w:val="both"/>
        <w:rPr>
          <w:rFonts w:ascii="Arial Narrow" w:hAnsi="Arial Narrow"/>
          <w:sz w:val="20"/>
          <w:szCs w:val="20"/>
          <w:lang w:val="es-CO"/>
        </w:rPr>
      </w:pPr>
    </w:p>
    <w:p w:rsidR="00624208" w:rsidRPr="003C181D" w:rsidRDefault="00624208" w:rsidP="00624208">
      <w:pPr>
        <w:jc w:val="both"/>
        <w:rPr>
          <w:rFonts w:ascii="Arial Narrow" w:hAnsi="Arial Narrow"/>
          <w:sz w:val="20"/>
          <w:szCs w:val="20"/>
          <w:lang w:val="es-CO"/>
        </w:rPr>
      </w:pPr>
      <w:r w:rsidRPr="003C181D">
        <w:rPr>
          <w:rFonts w:ascii="Arial Narrow" w:hAnsi="Arial Narrow"/>
          <w:sz w:val="20"/>
          <w:szCs w:val="20"/>
          <w:lang w:val="es-CO"/>
        </w:rPr>
        <w:t xml:space="preserve">Con base en lo anterior, el formato se compone de una hoja de Excel que incluye los siguientes ítems:  </w:t>
      </w:r>
    </w:p>
    <w:p w:rsidR="00AF4E04" w:rsidRPr="003C181D" w:rsidRDefault="00AF4E04" w:rsidP="00624208">
      <w:pPr>
        <w:jc w:val="both"/>
        <w:rPr>
          <w:rFonts w:ascii="Arial Narrow" w:hAnsi="Arial Narrow"/>
          <w:sz w:val="20"/>
          <w:szCs w:val="20"/>
          <w:lang w:val="es-CO"/>
        </w:rPr>
      </w:pPr>
    </w:p>
    <w:p w:rsidR="00624208" w:rsidRPr="003C181D" w:rsidRDefault="00624208" w:rsidP="00624208">
      <w:pPr>
        <w:pStyle w:val="Prrafodelista"/>
        <w:numPr>
          <w:ilvl w:val="0"/>
          <w:numId w:val="5"/>
        </w:numPr>
        <w:jc w:val="both"/>
        <w:rPr>
          <w:rFonts w:ascii="Arial Narrow" w:hAnsi="Arial Narrow"/>
          <w:sz w:val="20"/>
          <w:szCs w:val="20"/>
        </w:rPr>
      </w:pPr>
      <w:r w:rsidRPr="003C181D">
        <w:rPr>
          <w:rFonts w:ascii="Arial Narrow" w:hAnsi="Arial Narrow"/>
          <w:sz w:val="20"/>
          <w:szCs w:val="20"/>
        </w:rPr>
        <w:t>Código MH</w:t>
      </w:r>
      <w:r w:rsidR="00B25D37">
        <w:rPr>
          <w:rFonts w:ascii="Arial Narrow" w:hAnsi="Arial Narrow"/>
          <w:sz w:val="20"/>
          <w:szCs w:val="20"/>
        </w:rPr>
        <w:t>C</w:t>
      </w:r>
      <w:r w:rsidRPr="003C181D">
        <w:rPr>
          <w:rFonts w:ascii="Arial Narrow" w:hAnsi="Arial Narrow"/>
          <w:sz w:val="20"/>
          <w:szCs w:val="20"/>
        </w:rPr>
        <w:t>P presupuesto</w:t>
      </w:r>
    </w:p>
    <w:p w:rsidR="00624208" w:rsidRPr="003C181D" w:rsidRDefault="00624208" w:rsidP="00624208">
      <w:pPr>
        <w:pStyle w:val="Prrafodelista"/>
        <w:numPr>
          <w:ilvl w:val="0"/>
          <w:numId w:val="5"/>
        </w:numPr>
        <w:jc w:val="both"/>
        <w:rPr>
          <w:rFonts w:ascii="Arial Narrow" w:hAnsi="Arial Narrow"/>
          <w:sz w:val="20"/>
          <w:szCs w:val="20"/>
        </w:rPr>
      </w:pPr>
      <w:r w:rsidRPr="003C181D">
        <w:rPr>
          <w:rFonts w:ascii="Arial Narrow" w:hAnsi="Arial Narrow"/>
          <w:sz w:val="20"/>
          <w:szCs w:val="20"/>
        </w:rPr>
        <w:t>Denominación rubro</w:t>
      </w:r>
    </w:p>
    <w:p w:rsidR="00624208" w:rsidRPr="003C181D" w:rsidRDefault="00624208" w:rsidP="00624208">
      <w:pPr>
        <w:pStyle w:val="Prrafodelista"/>
        <w:numPr>
          <w:ilvl w:val="0"/>
          <w:numId w:val="5"/>
        </w:numPr>
        <w:jc w:val="both"/>
        <w:rPr>
          <w:rFonts w:ascii="Arial Narrow" w:hAnsi="Arial Narrow"/>
          <w:sz w:val="20"/>
          <w:szCs w:val="20"/>
        </w:rPr>
      </w:pPr>
      <w:r w:rsidRPr="003C181D">
        <w:rPr>
          <w:rFonts w:ascii="Arial Narrow" w:hAnsi="Arial Narrow"/>
          <w:sz w:val="20"/>
          <w:szCs w:val="20"/>
        </w:rPr>
        <w:t>Valor apropiación vigencia 201</w:t>
      </w:r>
      <w:r w:rsidR="00E31549">
        <w:rPr>
          <w:rFonts w:ascii="Arial Narrow" w:hAnsi="Arial Narrow"/>
          <w:sz w:val="20"/>
          <w:szCs w:val="20"/>
        </w:rPr>
        <w:t>4</w:t>
      </w:r>
      <w:r w:rsidRPr="003C181D">
        <w:rPr>
          <w:rFonts w:ascii="Arial Narrow" w:hAnsi="Arial Narrow"/>
          <w:sz w:val="20"/>
          <w:szCs w:val="20"/>
        </w:rPr>
        <w:t xml:space="preserve"> (más adiciones y/o traslados).</w:t>
      </w:r>
    </w:p>
    <w:p w:rsidR="00624208" w:rsidRPr="003C181D" w:rsidRDefault="00624208" w:rsidP="00624208">
      <w:pPr>
        <w:pStyle w:val="Prrafodelista"/>
        <w:numPr>
          <w:ilvl w:val="0"/>
          <w:numId w:val="5"/>
        </w:numPr>
        <w:jc w:val="both"/>
        <w:rPr>
          <w:rFonts w:ascii="Arial Narrow" w:hAnsi="Arial Narrow"/>
          <w:sz w:val="20"/>
          <w:szCs w:val="20"/>
        </w:rPr>
      </w:pPr>
      <w:r w:rsidRPr="003C181D">
        <w:rPr>
          <w:rFonts w:ascii="Arial Narrow" w:hAnsi="Arial Narrow"/>
          <w:sz w:val="20"/>
          <w:szCs w:val="20"/>
        </w:rPr>
        <w:t xml:space="preserve">Valor acumulado OBLIGADO hasta el mes de </w:t>
      </w:r>
      <w:r w:rsidR="002909BA">
        <w:rPr>
          <w:rFonts w:ascii="Arial Narrow" w:hAnsi="Arial Narrow"/>
          <w:sz w:val="20"/>
          <w:szCs w:val="20"/>
        </w:rPr>
        <w:t xml:space="preserve">junio y septiembre </w:t>
      </w:r>
      <w:r w:rsidRPr="003C181D">
        <w:rPr>
          <w:rFonts w:ascii="Arial Narrow" w:hAnsi="Arial Narrow"/>
          <w:sz w:val="20"/>
          <w:szCs w:val="20"/>
        </w:rPr>
        <w:t>de 201</w:t>
      </w:r>
      <w:r w:rsidR="00E31549">
        <w:rPr>
          <w:rFonts w:ascii="Arial Narrow" w:hAnsi="Arial Narrow"/>
          <w:sz w:val="20"/>
          <w:szCs w:val="20"/>
        </w:rPr>
        <w:t>4</w:t>
      </w:r>
    </w:p>
    <w:p w:rsidR="00624208" w:rsidRPr="003C181D" w:rsidRDefault="00624208" w:rsidP="00624208">
      <w:pPr>
        <w:pStyle w:val="Prrafodelista"/>
        <w:numPr>
          <w:ilvl w:val="0"/>
          <w:numId w:val="5"/>
        </w:numPr>
        <w:jc w:val="both"/>
        <w:rPr>
          <w:rFonts w:ascii="Arial Narrow" w:hAnsi="Arial Narrow"/>
          <w:sz w:val="20"/>
          <w:szCs w:val="20"/>
        </w:rPr>
      </w:pPr>
      <w:r w:rsidRPr="003C181D">
        <w:rPr>
          <w:rFonts w:ascii="Arial Narrow" w:hAnsi="Arial Narrow"/>
          <w:sz w:val="20"/>
          <w:szCs w:val="20"/>
        </w:rPr>
        <w:t xml:space="preserve">Porcentaje de valor OBLIGADO a </w:t>
      </w:r>
      <w:r w:rsidR="00E31549">
        <w:rPr>
          <w:rFonts w:ascii="Arial Narrow" w:hAnsi="Arial Narrow"/>
          <w:sz w:val="20"/>
          <w:szCs w:val="20"/>
        </w:rPr>
        <w:t>ju</w:t>
      </w:r>
      <w:r w:rsidR="004A5DFF">
        <w:rPr>
          <w:rFonts w:ascii="Arial Narrow" w:hAnsi="Arial Narrow"/>
          <w:sz w:val="20"/>
          <w:szCs w:val="20"/>
        </w:rPr>
        <w:t>n</w:t>
      </w:r>
      <w:r w:rsidR="00E31549">
        <w:rPr>
          <w:rFonts w:ascii="Arial Narrow" w:hAnsi="Arial Narrow"/>
          <w:sz w:val="20"/>
          <w:szCs w:val="20"/>
        </w:rPr>
        <w:t>io</w:t>
      </w:r>
      <w:r w:rsidRPr="003C181D">
        <w:rPr>
          <w:rFonts w:ascii="Arial Narrow" w:hAnsi="Arial Narrow"/>
          <w:sz w:val="20"/>
          <w:szCs w:val="20"/>
        </w:rPr>
        <w:t xml:space="preserve"> </w:t>
      </w:r>
      <w:r w:rsidR="002909BA">
        <w:rPr>
          <w:rFonts w:ascii="Arial Narrow" w:hAnsi="Arial Narrow"/>
          <w:sz w:val="20"/>
          <w:szCs w:val="20"/>
        </w:rPr>
        <w:t xml:space="preserve">y septiembre de </w:t>
      </w:r>
      <w:r w:rsidRPr="003C181D">
        <w:rPr>
          <w:rFonts w:ascii="Arial Narrow" w:hAnsi="Arial Narrow"/>
          <w:sz w:val="20"/>
          <w:szCs w:val="20"/>
        </w:rPr>
        <w:t>de 201</w:t>
      </w:r>
      <w:r w:rsidR="00E31549">
        <w:rPr>
          <w:rFonts w:ascii="Arial Narrow" w:hAnsi="Arial Narrow"/>
          <w:sz w:val="20"/>
          <w:szCs w:val="20"/>
        </w:rPr>
        <w:t>4</w:t>
      </w:r>
    </w:p>
    <w:p w:rsidR="00624208" w:rsidRPr="003C181D" w:rsidRDefault="00624208" w:rsidP="00624208">
      <w:pPr>
        <w:pStyle w:val="Prrafodelista"/>
        <w:numPr>
          <w:ilvl w:val="0"/>
          <w:numId w:val="5"/>
        </w:numPr>
        <w:jc w:val="both"/>
        <w:rPr>
          <w:rFonts w:ascii="Arial Narrow" w:hAnsi="Arial Narrow"/>
          <w:sz w:val="20"/>
          <w:szCs w:val="20"/>
        </w:rPr>
      </w:pPr>
      <w:r w:rsidRPr="003C181D">
        <w:rPr>
          <w:rFonts w:ascii="Arial Narrow" w:hAnsi="Arial Narrow"/>
          <w:sz w:val="20"/>
          <w:szCs w:val="20"/>
        </w:rPr>
        <w:t>Concepto</w:t>
      </w:r>
    </w:p>
    <w:p w:rsidR="00624208" w:rsidRPr="003C181D" w:rsidRDefault="00624208" w:rsidP="00624208">
      <w:pPr>
        <w:jc w:val="both"/>
        <w:rPr>
          <w:rFonts w:ascii="Arial Narrow" w:hAnsi="Arial Narrow"/>
          <w:sz w:val="20"/>
          <w:szCs w:val="20"/>
          <w:lang w:val="es-CO"/>
        </w:rPr>
      </w:pPr>
    </w:p>
    <w:p w:rsidR="00624208" w:rsidRPr="003C181D" w:rsidRDefault="00624208" w:rsidP="00624208">
      <w:pPr>
        <w:jc w:val="both"/>
        <w:rPr>
          <w:rFonts w:ascii="Arial Narrow" w:hAnsi="Arial Narrow"/>
          <w:sz w:val="20"/>
          <w:szCs w:val="20"/>
          <w:lang w:val="es-CO"/>
        </w:rPr>
      </w:pPr>
      <w:r w:rsidRPr="003C181D">
        <w:rPr>
          <w:rFonts w:ascii="Arial Narrow" w:hAnsi="Arial Narrow"/>
          <w:sz w:val="20"/>
          <w:szCs w:val="20"/>
          <w:lang w:val="es-CO"/>
        </w:rPr>
        <w:t>Si se presentan otros rubros, diferentes a los incluidos en el formato, que presenten incrementos superiores al 20%, debe incluirse la justificación de dicho incremento.</w:t>
      </w:r>
    </w:p>
    <w:p w:rsidR="00624208" w:rsidRPr="003C181D" w:rsidRDefault="00624208" w:rsidP="00624208">
      <w:pPr>
        <w:jc w:val="both"/>
        <w:rPr>
          <w:rFonts w:ascii="Arial Narrow" w:hAnsi="Arial Narrow"/>
          <w:sz w:val="20"/>
          <w:szCs w:val="20"/>
          <w:lang w:val="es-CO"/>
        </w:rPr>
      </w:pPr>
    </w:p>
    <w:p w:rsidR="00624208" w:rsidRPr="003C181D" w:rsidRDefault="00624208" w:rsidP="00624208">
      <w:pPr>
        <w:jc w:val="both"/>
        <w:rPr>
          <w:rFonts w:ascii="Arial Narrow" w:hAnsi="Arial Narrow"/>
          <w:sz w:val="20"/>
          <w:szCs w:val="20"/>
          <w:lang w:val="es-CO"/>
        </w:rPr>
      </w:pPr>
      <w:r w:rsidRPr="003C181D">
        <w:rPr>
          <w:rFonts w:ascii="Arial Narrow" w:hAnsi="Arial Narrow"/>
          <w:sz w:val="20"/>
          <w:szCs w:val="20"/>
          <w:lang w:val="es-CO"/>
        </w:rPr>
        <w:t xml:space="preserve">Finalmente, el formato no debe ser modificado, es decir no deben agregarse ni eliminarse columnas o filas, ni cambiar el nombre de las casillas. </w:t>
      </w:r>
    </w:p>
    <w:p w:rsidR="00624208" w:rsidRPr="003C181D" w:rsidRDefault="00624208" w:rsidP="00624208">
      <w:pPr>
        <w:jc w:val="both"/>
        <w:rPr>
          <w:rFonts w:ascii="Arial Narrow" w:hAnsi="Arial Narrow"/>
          <w:sz w:val="20"/>
          <w:szCs w:val="20"/>
          <w:lang w:val="es-CO"/>
        </w:rPr>
      </w:pPr>
    </w:p>
    <w:tbl>
      <w:tblPr>
        <w:tblStyle w:val="Tablaconcuadrcula"/>
        <w:tblW w:w="9506" w:type="dxa"/>
        <w:tblInd w:w="-176" w:type="dxa"/>
        <w:tblLook w:val="04A0" w:firstRow="1" w:lastRow="0" w:firstColumn="1" w:lastColumn="0" w:noHBand="0" w:noVBand="1"/>
      </w:tblPr>
      <w:tblGrid>
        <w:gridCol w:w="9506"/>
      </w:tblGrid>
      <w:tr w:rsidR="00624208" w:rsidRPr="003C181D" w:rsidTr="00492972">
        <w:trPr>
          <w:trHeight w:val="332"/>
        </w:trPr>
        <w:tc>
          <w:tcPr>
            <w:tcW w:w="9506" w:type="dxa"/>
            <w:shd w:val="clear" w:color="auto" w:fill="27285D"/>
          </w:tcPr>
          <w:p w:rsidR="00624208" w:rsidRPr="003C181D" w:rsidRDefault="00624208" w:rsidP="00624208">
            <w:pPr>
              <w:pStyle w:val="Prrafodelista"/>
              <w:numPr>
                <w:ilvl w:val="0"/>
                <w:numId w:val="2"/>
              </w:numPr>
              <w:jc w:val="center"/>
              <w:rPr>
                <w:rFonts w:ascii="Arial Narrow" w:hAnsi="Arial Narrow"/>
                <w:b/>
                <w:sz w:val="20"/>
                <w:szCs w:val="20"/>
              </w:rPr>
            </w:pPr>
            <w:r w:rsidRPr="003C181D">
              <w:rPr>
                <w:rFonts w:ascii="Arial Narrow" w:hAnsi="Arial Narrow"/>
                <w:b/>
                <w:sz w:val="20"/>
                <w:szCs w:val="20"/>
              </w:rPr>
              <w:t>MARCO LEGAL</w:t>
            </w:r>
          </w:p>
        </w:tc>
      </w:tr>
    </w:tbl>
    <w:p w:rsidR="00624208" w:rsidRPr="003C181D" w:rsidRDefault="00624208" w:rsidP="00624208">
      <w:pPr>
        <w:jc w:val="both"/>
        <w:rPr>
          <w:rFonts w:ascii="Arial Narrow" w:hAnsi="Arial Narrow" w:cs="Times New Roman"/>
          <w:color w:val="000000"/>
          <w:sz w:val="20"/>
          <w:szCs w:val="20"/>
          <w:lang w:val="es-CO" w:eastAsia="es-CO"/>
        </w:rPr>
      </w:pPr>
    </w:p>
    <w:p w:rsidR="00624208" w:rsidRPr="003C181D" w:rsidRDefault="00624208" w:rsidP="00624208">
      <w:pPr>
        <w:jc w:val="both"/>
        <w:rPr>
          <w:rFonts w:ascii="Arial Narrow" w:hAnsi="Arial Narrow" w:cs="Times New Roman"/>
          <w:color w:val="000000"/>
          <w:sz w:val="20"/>
          <w:szCs w:val="20"/>
          <w:lang w:val="es-CO" w:eastAsia="es-CO"/>
        </w:rPr>
      </w:pPr>
      <w:r w:rsidRPr="003C181D">
        <w:rPr>
          <w:rFonts w:ascii="Arial Narrow" w:hAnsi="Arial Narrow" w:cs="Times New Roman"/>
          <w:color w:val="000000"/>
          <w:sz w:val="20"/>
          <w:szCs w:val="20"/>
          <w:lang w:val="es-CO" w:eastAsia="es-CO"/>
        </w:rPr>
        <w:t>El Informe de Austeridad en el Gasto se realizó atendiendo lo dispuesto en la siguiente normatividad, así:</w:t>
      </w:r>
    </w:p>
    <w:p w:rsidR="00624208" w:rsidRPr="003C181D" w:rsidRDefault="00624208" w:rsidP="00624208">
      <w:pPr>
        <w:pStyle w:val="NormalWeb"/>
        <w:spacing w:before="0" w:beforeAutospacing="0" w:after="0" w:afterAutospacing="0"/>
        <w:jc w:val="both"/>
        <w:rPr>
          <w:rFonts w:ascii="Arial Narrow" w:eastAsiaTheme="minorHAnsi" w:hAnsi="Arial Narrow" w:cstheme="minorBidi"/>
          <w:sz w:val="20"/>
          <w:szCs w:val="20"/>
          <w:lang w:eastAsia="en-US"/>
        </w:rPr>
      </w:pPr>
    </w:p>
    <w:p w:rsidR="00624208" w:rsidRPr="003C181D" w:rsidRDefault="00624208" w:rsidP="00624208">
      <w:pPr>
        <w:pStyle w:val="NormalWeb"/>
        <w:numPr>
          <w:ilvl w:val="0"/>
          <w:numId w:val="3"/>
        </w:numPr>
        <w:spacing w:before="0" w:beforeAutospacing="0" w:after="0" w:afterAutospacing="0"/>
        <w:jc w:val="both"/>
        <w:rPr>
          <w:rFonts w:ascii="Arial Narrow" w:hAnsi="Arial Narrow"/>
          <w:color w:val="000000"/>
          <w:sz w:val="20"/>
          <w:szCs w:val="20"/>
        </w:rPr>
      </w:pPr>
      <w:r w:rsidRPr="003C181D">
        <w:rPr>
          <w:rFonts w:ascii="Arial Narrow" w:eastAsiaTheme="minorHAnsi" w:hAnsi="Arial Narrow" w:cstheme="minorBidi"/>
          <w:sz w:val="20"/>
          <w:szCs w:val="20"/>
          <w:lang w:eastAsia="en-US"/>
        </w:rPr>
        <w:t>Ley 87 de 1993, por la cual e establecen normas para el ejercicio del control interno en las</w:t>
      </w:r>
      <w:r w:rsidRPr="003C181D">
        <w:rPr>
          <w:rFonts w:ascii="Arial Narrow" w:eastAsiaTheme="minorHAnsi" w:hAnsi="Arial Narrow"/>
          <w:color w:val="000000"/>
          <w:sz w:val="20"/>
          <w:szCs w:val="20"/>
        </w:rPr>
        <w:t xml:space="preserve"> </w:t>
      </w:r>
      <w:r w:rsidR="00BF65A0">
        <w:rPr>
          <w:rFonts w:ascii="Arial Narrow" w:eastAsiaTheme="minorHAnsi" w:hAnsi="Arial Narrow"/>
          <w:color w:val="000000"/>
          <w:sz w:val="20"/>
          <w:szCs w:val="20"/>
        </w:rPr>
        <w:t>Entidad</w:t>
      </w:r>
      <w:r w:rsidRPr="003C181D">
        <w:rPr>
          <w:rFonts w:ascii="Arial Narrow" w:eastAsiaTheme="minorHAnsi" w:hAnsi="Arial Narrow"/>
          <w:color w:val="000000"/>
          <w:sz w:val="20"/>
          <w:szCs w:val="20"/>
        </w:rPr>
        <w:t>es y organismos del estado y se dictan otras disposiciones.</w:t>
      </w:r>
    </w:p>
    <w:p w:rsidR="00624208" w:rsidRPr="003C181D" w:rsidRDefault="00624208" w:rsidP="00624208">
      <w:pPr>
        <w:pStyle w:val="NormalWeb"/>
        <w:numPr>
          <w:ilvl w:val="0"/>
          <w:numId w:val="3"/>
        </w:numPr>
        <w:spacing w:before="0" w:beforeAutospacing="0" w:after="0" w:afterAutospacing="0"/>
        <w:jc w:val="both"/>
        <w:rPr>
          <w:rFonts w:ascii="Arial Narrow" w:eastAsiaTheme="minorHAnsi" w:hAnsi="Arial Narrow" w:cstheme="minorBidi"/>
          <w:sz w:val="20"/>
          <w:szCs w:val="20"/>
          <w:lang w:eastAsia="en-US"/>
        </w:rPr>
      </w:pPr>
      <w:r w:rsidRPr="003C181D">
        <w:rPr>
          <w:rFonts w:ascii="Arial Narrow" w:eastAsiaTheme="minorHAnsi" w:hAnsi="Arial Narrow" w:cstheme="minorBidi"/>
          <w:sz w:val="20"/>
          <w:szCs w:val="20"/>
          <w:lang w:eastAsia="en-US"/>
        </w:rPr>
        <w:t>Decreto 111 de 1996, p</w:t>
      </w:r>
      <w:r w:rsidRPr="003C181D">
        <w:rPr>
          <w:rFonts w:ascii="Arial Narrow" w:eastAsiaTheme="minorHAnsi" w:hAnsi="Arial Narrow" w:cstheme="minorBidi"/>
          <w:bCs/>
          <w:sz w:val="20"/>
          <w:szCs w:val="20"/>
          <w:lang w:eastAsia="en-US"/>
        </w:rPr>
        <w:t>or el cual se compilan la Ley</w:t>
      </w:r>
      <w:r w:rsidRPr="003C181D">
        <w:rPr>
          <w:rFonts w:ascii="Arial Narrow" w:eastAsiaTheme="minorHAnsi" w:hAnsi="Arial Narrow" w:cstheme="minorBidi"/>
          <w:sz w:val="20"/>
          <w:szCs w:val="20"/>
          <w:lang w:eastAsia="en-US"/>
        </w:rPr>
        <w:t> </w:t>
      </w:r>
      <w:hyperlink r:id="rId10" w:anchor="0" w:history="1">
        <w:r w:rsidRPr="003C181D">
          <w:rPr>
            <w:rFonts w:ascii="Arial Narrow" w:eastAsiaTheme="minorHAnsi" w:hAnsi="Arial Narrow" w:cstheme="minorBidi"/>
            <w:sz w:val="20"/>
            <w:szCs w:val="20"/>
            <w:lang w:eastAsia="en-US"/>
          </w:rPr>
          <w:t>38</w:t>
        </w:r>
      </w:hyperlink>
      <w:r w:rsidRPr="003C181D">
        <w:rPr>
          <w:rFonts w:ascii="Arial Narrow" w:eastAsiaTheme="minorHAnsi" w:hAnsi="Arial Narrow" w:cstheme="minorBidi"/>
          <w:sz w:val="20"/>
          <w:szCs w:val="20"/>
          <w:lang w:eastAsia="en-US"/>
        </w:rPr>
        <w:t> </w:t>
      </w:r>
      <w:r w:rsidRPr="003C181D">
        <w:rPr>
          <w:rFonts w:ascii="Arial Narrow" w:eastAsiaTheme="minorHAnsi" w:hAnsi="Arial Narrow" w:cstheme="minorBidi"/>
          <w:bCs/>
          <w:sz w:val="20"/>
          <w:szCs w:val="20"/>
          <w:lang w:eastAsia="en-US"/>
        </w:rPr>
        <w:t>de 1989, la Ley</w:t>
      </w:r>
      <w:r w:rsidRPr="003C181D">
        <w:rPr>
          <w:rFonts w:ascii="Arial Narrow" w:eastAsiaTheme="minorHAnsi" w:hAnsi="Arial Narrow" w:cstheme="minorBidi"/>
          <w:sz w:val="20"/>
          <w:szCs w:val="20"/>
          <w:lang w:eastAsia="en-US"/>
        </w:rPr>
        <w:t> </w:t>
      </w:r>
      <w:hyperlink r:id="rId11" w:anchor="0" w:history="1">
        <w:r w:rsidRPr="003C181D">
          <w:rPr>
            <w:rFonts w:ascii="Arial Narrow" w:eastAsiaTheme="minorHAnsi" w:hAnsi="Arial Narrow" w:cstheme="minorBidi"/>
            <w:sz w:val="20"/>
            <w:szCs w:val="20"/>
            <w:lang w:eastAsia="en-US"/>
          </w:rPr>
          <w:t>179</w:t>
        </w:r>
      </w:hyperlink>
      <w:r w:rsidRPr="003C181D">
        <w:rPr>
          <w:rFonts w:ascii="Arial Narrow" w:eastAsiaTheme="minorHAnsi" w:hAnsi="Arial Narrow" w:cstheme="minorBidi"/>
          <w:sz w:val="20"/>
          <w:szCs w:val="20"/>
          <w:lang w:eastAsia="en-US"/>
        </w:rPr>
        <w:t> </w:t>
      </w:r>
      <w:r w:rsidRPr="003C181D">
        <w:rPr>
          <w:rFonts w:ascii="Arial Narrow" w:eastAsiaTheme="minorHAnsi" w:hAnsi="Arial Narrow" w:cstheme="minorBidi"/>
          <w:bCs/>
          <w:sz w:val="20"/>
          <w:szCs w:val="20"/>
          <w:lang w:eastAsia="en-US"/>
        </w:rPr>
        <w:t>de 1994 y la Ley</w:t>
      </w:r>
      <w:r w:rsidRPr="003C181D">
        <w:rPr>
          <w:rFonts w:ascii="Arial Narrow" w:eastAsiaTheme="minorHAnsi" w:hAnsi="Arial Narrow" w:cstheme="minorBidi"/>
          <w:sz w:val="20"/>
          <w:szCs w:val="20"/>
          <w:lang w:eastAsia="en-US"/>
        </w:rPr>
        <w:t> </w:t>
      </w:r>
      <w:hyperlink r:id="rId12" w:anchor="0" w:history="1">
        <w:r w:rsidRPr="003C181D">
          <w:rPr>
            <w:rFonts w:ascii="Arial Narrow" w:eastAsiaTheme="minorHAnsi" w:hAnsi="Arial Narrow" w:cstheme="minorBidi"/>
            <w:sz w:val="20"/>
            <w:szCs w:val="20"/>
            <w:lang w:eastAsia="en-US"/>
          </w:rPr>
          <w:t>225</w:t>
        </w:r>
      </w:hyperlink>
      <w:r w:rsidRPr="003C181D">
        <w:rPr>
          <w:rFonts w:ascii="Arial Narrow" w:eastAsiaTheme="minorHAnsi" w:hAnsi="Arial Narrow" w:cstheme="minorBidi"/>
          <w:sz w:val="20"/>
          <w:szCs w:val="20"/>
          <w:lang w:eastAsia="en-US"/>
        </w:rPr>
        <w:t> </w:t>
      </w:r>
      <w:r w:rsidRPr="003C181D">
        <w:rPr>
          <w:rFonts w:ascii="Arial Narrow" w:eastAsiaTheme="minorHAnsi" w:hAnsi="Arial Narrow" w:cstheme="minorBidi"/>
          <w:bCs/>
          <w:sz w:val="20"/>
          <w:szCs w:val="20"/>
          <w:lang w:eastAsia="en-US"/>
        </w:rPr>
        <w:t>de 1995 que conforman el estatuto orgánico del presupuesto.</w:t>
      </w:r>
    </w:p>
    <w:p w:rsidR="00624208" w:rsidRPr="003C181D" w:rsidRDefault="00624208" w:rsidP="00624208">
      <w:pPr>
        <w:pStyle w:val="NormalWeb"/>
        <w:numPr>
          <w:ilvl w:val="0"/>
          <w:numId w:val="3"/>
        </w:numPr>
        <w:spacing w:before="0" w:beforeAutospacing="0" w:after="0" w:afterAutospacing="0"/>
        <w:jc w:val="both"/>
        <w:rPr>
          <w:rFonts w:ascii="Arial Narrow" w:eastAsiaTheme="minorHAnsi" w:hAnsi="Arial Narrow" w:cstheme="minorBidi"/>
          <w:sz w:val="20"/>
          <w:szCs w:val="20"/>
          <w:lang w:eastAsia="en-US"/>
        </w:rPr>
      </w:pPr>
      <w:r w:rsidRPr="003C181D">
        <w:rPr>
          <w:rFonts w:ascii="Arial Narrow" w:eastAsiaTheme="minorHAnsi" w:hAnsi="Arial Narrow" w:cstheme="minorBidi"/>
          <w:sz w:val="20"/>
          <w:szCs w:val="20"/>
          <w:lang w:eastAsia="en-US"/>
        </w:rPr>
        <w:t xml:space="preserve">Decreto 1737 de 1998, por el cual se expiden medidas de austeridad y eficiencia y se someten a condiciones especiales la asunción de compromisos por parte de las </w:t>
      </w:r>
      <w:r w:rsidR="00BF65A0">
        <w:rPr>
          <w:rFonts w:ascii="Arial Narrow" w:eastAsiaTheme="minorHAnsi" w:hAnsi="Arial Narrow" w:cstheme="minorBidi"/>
          <w:sz w:val="20"/>
          <w:szCs w:val="20"/>
          <w:lang w:eastAsia="en-US"/>
        </w:rPr>
        <w:t>Entidad</w:t>
      </w:r>
      <w:r w:rsidRPr="003C181D">
        <w:rPr>
          <w:rFonts w:ascii="Arial Narrow" w:eastAsiaTheme="minorHAnsi" w:hAnsi="Arial Narrow" w:cstheme="minorBidi"/>
          <w:sz w:val="20"/>
          <w:szCs w:val="20"/>
          <w:lang w:eastAsia="en-US"/>
        </w:rPr>
        <w:t>es</w:t>
      </w:r>
      <w:r w:rsidR="004C6013">
        <w:rPr>
          <w:rFonts w:ascii="Arial Narrow" w:eastAsiaTheme="minorHAnsi" w:hAnsi="Arial Narrow" w:cstheme="minorBidi"/>
          <w:sz w:val="20"/>
          <w:szCs w:val="20"/>
          <w:lang w:eastAsia="en-US"/>
        </w:rPr>
        <w:t xml:space="preserve"> </w:t>
      </w:r>
      <w:r w:rsidRPr="003C181D">
        <w:rPr>
          <w:rFonts w:ascii="Arial Narrow" w:eastAsiaTheme="minorHAnsi" w:hAnsi="Arial Narrow" w:cstheme="minorBidi"/>
          <w:sz w:val="20"/>
          <w:szCs w:val="20"/>
          <w:lang w:eastAsia="en-US"/>
        </w:rPr>
        <w:t>públicas que manejan recursos del Tesoro Público.</w:t>
      </w:r>
    </w:p>
    <w:p w:rsidR="00624208" w:rsidRPr="003C181D" w:rsidRDefault="00624208" w:rsidP="00624208">
      <w:pPr>
        <w:pStyle w:val="NormalWeb"/>
        <w:numPr>
          <w:ilvl w:val="0"/>
          <w:numId w:val="3"/>
        </w:numPr>
        <w:spacing w:before="0" w:beforeAutospacing="0" w:after="0" w:afterAutospacing="0"/>
        <w:jc w:val="both"/>
        <w:rPr>
          <w:rFonts w:ascii="Arial Narrow" w:eastAsiaTheme="minorHAnsi" w:hAnsi="Arial Narrow" w:cstheme="minorBidi"/>
          <w:sz w:val="20"/>
          <w:szCs w:val="20"/>
          <w:lang w:eastAsia="en-US"/>
        </w:rPr>
      </w:pPr>
      <w:r w:rsidRPr="003C181D">
        <w:rPr>
          <w:rFonts w:ascii="Arial Narrow" w:eastAsiaTheme="minorHAnsi" w:hAnsi="Arial Narrow" w:cstheme="minorBidi"/>
          <w:sz w:val="20"/>
          <w:szCs w:val="20"/>
          <w:lang w:eastAsia="en-US"/>
        </w:rPr>
        <w:t>Decreto 2445 de 2000, Por el cual se modifican los artículos 8o., 12, 15 y 17 del Decreto 1737 de 1998.</w:t>
      </w:r>
    </w:p>
    <w:p w:rsidR="00624208" w:rsidRPr="003C181D" w:rsidRDefault="00624208" w:rsidP="00624208">
      <w:pPr>
        <w:pStyle w:val="NormalWeb"/>
        <w:numPr>
          <w:ilvl w:val="0"/>
          <w:numId w:val="3"/>
        </w:numPr>
        <w:spacing w:before="0" w:beforeAutospacing="0" w:after="0" w:afterAutospacing="0"/>
        <w:jc w:val="both"/>
        <w:rPr>
          <w:rFonts w:ascii="Arial Narrow" w:eastAsiaTheme="minorHAnsi" w:hAnsi="Arial Narrow" w:cstheme="minorBidi"/>
          <w:sz w:val="20"/>
          <w:szCs w:val="20"/>
          <w:lang w:eastAsia="en-US"/>
        </w:rPr>
      </w:pPr>
      <w:r w:rsidRPr="003C181D">
        <w:rPr>
          <w:rFonts w:ascii="Arial Narrow" w:eastAsiaTheme="minorHAnsi" w:hAnsi="Arial Narrow" w:cstheme="minorBidi"/>
          <w:sz w:val="20"/>
          <w:szCs w:val="20"/>
          <w:lang w:eastAsia="en-US"/>
        </w:rPr>
        <w:t>Decreto 0984 de 2012, por el cual se modifica el artículo 22 del Decreto 1737 de 1998.</w:t>
      </w:r>
    </w:p>
    <w:p w:rsidR="00624208" w:rsidRPr="003C181D" w:rsidRDefault="00624208" w:rsidP="00624208">
      <w:pPr>
        <w:pStyle w:val="NormalWeb"/>
        <w:spacing w:before="0" w:beforeAutospacing="0" w:after="0" w:afterAutospacing="0"/>
        <w:ind w:left="720"/>
        <w:jc w:val="both"/>
        <w:rPr>
          <w:rFonts w:ascii="Arial Narrow" w:hAnsi="Arial Narrow" w:cs="Arial"/>
          <w:bCs/>
          <w:i/>
          <w:iCs/>
          <w:sz w:val="20"/>
          <w:szCs w:val="20"/>
        </w:rPr>
      </w:pPr>
    </w:p>
    <w:p w:rsidR="001C27C3" w:rsidRPr="003C181D" w:rsidRDefault="001C27C3" w:rsidP="00624208">
      <w:pPr>
        <w:pStyle w:val="NormalWeb"/>
        <w:spacing w:before="0" w:beforeAutospacing="0" w:after="0" w:afterAutospacing="0"/>
        <w:ind w:left="720"/>
        <w:jc w:val="both"/>
        <w:rPr>
          <w:rFonts w:ascii="Arial Narrow" w:hAnsi="Arial Narrow" w:cs="Arial"/>
          <w:bCs/>
          <w:i/>
          <w:iCs/>
          <w:sz w:val="20"/>
          <w:szCs w:val="20"/>
        </w:rPr>
      </w:pPr>
    </w:p>
    <w:tbl>
      <w:tblPr>
        <w:tblStyle w:val="Tablaconcuadrcula"/>
        <w:tblW w:w="9522" w:type="dxa"/>
        <w:tblInd w:w="-176" w:type="dxa"/>
        <w:tblLook w:val="04A0" w:firstRow="1" w:lastRow="0" w:firstColumn="1" w:lastColumn="0" w:noHBand="0" w:noVBand="1"/>
      </w:tblPr>
      <w:tblGrid>
        <w:gridCol w:w="9522"/>
      </w:tblGrid>
      <w:tr w:rsidR="00624208" w:rsidRPr="003C181D" w:rsidTr="00492972">
        <w:trPr>
          <w:trHeight w:val="376"/>
        </w:trPr>
        <w:tc>
          <w:tcPr>
            <w:tcW w:w="9522" w:type="dxa"/>
            <w:shd w:val="clear" w:color="auto" w:fill="27285D"/>
          </w:tcPr>
          <w:p w:rsidR="00624208" w:rsidRPr="003C181D" w:rsidRDefault="00624208" w:rsidP="00624208">
            <w:pPr>
              <w:pStyle w:val="Prrafodelista"/>
              <w:numPr>
                <w:ilvl w:val="0"/>
                <w:numId w:val="2"/>
              </w:numPr>
              <w:ind w:right="-1667"/>
              <w:jc w:val="center"/>
              <w:rPr>
                <w:rFonts w:ascii="Arial Narrow" w:hAnsi="Arial Narrow"/>
                <w:b/>
                <w:sz w:val="20"/>
                <w:szCs w:val="20"/>
              </w:rPr>
            </w:pPr>
            <w:r w:rsidRPr="003C181D">
              <w:rPr>
                <w:rFonts w:ascii="Arial Narrow" w:hAnsi="Arial Narrow"/>
                <w:b/>
                <w:sz w:val="20"/>
                <w:szCs w:val="20"/>
              </w:rPr>
              <w:t>VERIFICACIÓN DE ANTECEDENTES</w:t>
            </w:r>
          </w:p>
        </w:tc>
      </w:tr>
    </w:tbl>
    <w:p w:rsidR="00624208" w:rsidRPr="003C181D" w:rsidRDefault="00624208" w:rsidP="00624208">
      <w:pPr>
        <w:jc w:val="both"/>
        <w:rPr>
          <w:rFonts w:ascii="Arial Narrow" w:hAnsi="Arial Narrow"/>
          <w:sz w:val="20"/>
          <w:szCs w:val="20"/>
          <w:lang w:val="es-CO"/>
        </w:rPr>
      </w:pPr>
    </w:p>
    <w:p w:rsidR="00624208" w:rsidRPr="003C181D" w:rsidRDefault="00624208" w:rsidP="00624208">
      <w:pPr>
        <w:jc w:val="both"/>
        <w:rPr>
          <w:rFonts w:ascii="Arial Narrow" w:hAnsi="Arial Narrow"/>
          <w:sz w:val="20"/>
          <w:szCs w:val="20"/>
          <w:lang w:val="es-CO"/>
        </w:rPr>
      </w:pPr>
      <w:r w:rsidRPr="003C181D">
        <w:rPr>
          <w:rFonts w:ascii="Arial Narrow" w:hAnsi="Arial Narrow"/>
          <w:sz w:val="20"/>
          <w:szCs w:val="20"/>
          <w:lang w:val="es-CO"/>
        </w:rPr>
        <w:t xml:space="preserve">Constituyen fuente de información del presente informe, los datos consolidados por </w:t>
      </w:r>
      <w:r w:rsidR="004A5DFF">
        <w:rPr>
          <w:rFonts w:ascii="Arial Narrow" w:hAnsi="Arial Narrow"/>
          <w:sz w:val="20"/>
          <w:szCs w:val="20"/>
          <w:lang w:val="es-CO"/>
        </w:rPr>
        <w:t>el área administrativa</w:t>
      </w:r>
      <w:r w:rsidRPr="003C181D">
        <w:rPr>
          <w:rFonts w:ascii="Arial Narrow" w:hAnsi="Arial Narrow"/>
          <w:sz w:val="20"/>
          <w:szCs w:val="20"/>
          <w:lang w:val="es-CO"/>
        </w:rPr>
        <w:t xml:space="preserve">, </w:t>
      </w:r>
      <w:r w:rsidR="004A5DFF" w:rsidRPr="003C181D">
        <w:rPr>
          <w:rFonts w:ascii="Arial Narrow" w:hAnsi="Arial Narrow"/>
          <w:sz w:val="20"/>
          <w:szCs w:val="20"/>
          <w:lang w:val="es-CO"/>
        </w:rPr>
        <w:t>financiera,</w:t>
      </w:r>
      <w:r w:rsidR="00E31549">
        <w:rPr>
          <w:rFonts w:ascii="Arial Narrow" w:hAnsi="Arial Narrow"/>
          <w:sz w:val="20"/>
          <w:szCs w:val="20"/>
          <w:lang w:val="es-CO"/>
        </w:rPr>
        <w:t xml:space="preserve"> comunicaciones </w:t>
      </w:r>
      <w:r w:rsidRPr="003C181D">
        <w:rPr>
          <w:rFonts w:ascii="Arial Narrow" w:hAnsi="Arial Narrow"/>
          <w:sz w:val="20"/>
          <w:szCs w:val="20"/>
          <w:lang w:val="es-CO"/>
        </w:rPr>
        <w:t>y talento humano, así como la ejecución presupuestal  mensual de ingresos y egresos.</w:t>
      </w:r>
    </w:p>
    <w:p w:rsidR="00DA5522" w:rsidRPr="003C181D" w:rsidRDefault="00DA5522" w:rsidP="00624208">
      <w:pPr>
        <w:jc w:val="both"/>
        <w:rPr>
          <w:rFonts w:ascii="Arial Narrow" w:hAnsi="Arial Narrow"/>
          <w:sz w:val="20"/>
          <w:szCs w:val="20"/>
          <w:lang w:val="es-CO"/>
        </w:rPr>
      </w:pPr>
    </w:p>
    <w:p w:rsidR="00DA5522" w:rsidRPr="003C181D" w:rsidRDefault="00DA5522" w:rsidP="00624208">
      <w:pPr>
        <w:jc w:val="both"/>
        <w:rPr>
          <w:rFonts w:ascii="Arial Narrow" w:hAnsi="Arial Narrow"/>
          <w:sz w:val="20"/>
          <w:szCs w:val="20"/>
          <w:lang w:val="es-CO"/>
        </w:rPr>
      </w:pPr>
      <w:r w:rsidRPr="003C181D">
        <w:rPr>
          <w:rFonts w:ascii="Arial Narrow" w:hAnsi="Arial Narrow"/>
          <w:sz w:val="20"/>
          <w:szCs w:val="20"/>
          <w:lang w:val="es-CO"/>
        </w:rPr>
        <w:t>Como antecedentes de evaluaciones anteriores se tienen los seguimientos realizados</w:t>
      </w:r>
      <w:r w:rsidR="004534E6" w:rsidRPr="003C181D">
        <w:rPr>
          <w:rFonts w:ascii="Arial Narrow" w:hAnsi="Arial Narrow"/>
          <w:sz w:val="20"/>
          <w:szCs w:val="20"/>
          <w:lang w:val="es-CO"/>
        </w:rPr>
        <w:t xml:space="preserve"> por la Oficina de Control Interno </w:t>
      </w:r>
      <w:r w:rsidRPr="003C181D">
        <w:rPr>
          <w:rFonts w:ascii="Arial Narrow" w:hAnsi="Arial Narrow"/>
          <w:sz w:val="20"/>
          <w:szCs w:val="20"/>
          <w:lang w:val="es-CO"/>
        </w:rPr>
        <w:t xml:space="preserve"> en el primer trimestre de la vigencia 201</w:t>
      </w:r>
      <w:r w:rsidR="00E31549">
        <w:rPr>
          <w:rFonts w:ascii="Arial Narrow" w:hAnsi="Arial Narrow"/>
          <w:sz w:val="20"/>
          <w:szCs w:val="20"/>
          <w:lang w:val="es-CO"/>
        </w:rPr>
        <w:t>4</w:t>
      </w:r>
      <w:r w:rsidRPr="003C181D">
        <w:rPr>
          <w:rFonts w:ascii="Arial Narrow" w:hAnsi="Arial Narrow"/>
          <w:sz w:val="20"/>
          <w:szCs w:val="20"/>
          <w:lang w:val="es-CO"/>
        </w:rPr>
        <w:t>.</w:t>
      </w:r>
    </w:p>
    <w:p w:rsidR="00624208" w:rsidRPr="003C181D" w:rsidRDefault="00624208" w:rsidP="00624208">
      <w:pPr>
        <w:jc w:val="both"/>
        <w:rPr>
          <w:rFonts w:ascii="Arial Narrow" w:hAnsi="Arial Narrow"/>
          <w:sz w:val="20"/>
          <w:szCs w:val="20"/>
          <w:lang w:val="es-CO"/>
        </w:rPr>
      </w:pPr>
    </w:p>
    <w:p w:rsidR="008A7A79" w:rsidRPr="003C181D" w:rsidRDefault="008A7A79" w:rsidP="00624208">
      <w:pPr>
        <w:jc w:val="both"/>
        <w:rPr>
          <w:rFonts w:ascii="Arial Narrow" w:hAnsi="Arial Narrow"/>
          <w:sz w:val="20"/>
          <w:szCs w:val="20"/>
          <w:lang w:val="es-CO"/>
        </w:rPr>
      </w:pPr>
    </w:p>
    <w:tbl>
      <w:tblPr>
        <w:tblStyle w:val="Tablaconcuadrcula"/>
        <w:tblW w:w="9525" w:type="dxa"/>
        <w:tblInd w:w="-176" w:type="dxa"/>
        <w:tblLook w:val="04A0" w:firstRow="1" w:lastRow="0" w:firstColumn="1" w:lastColumn="0" w:noHBand="0" w:noVBand="1"/>
      </w:tblPr>
      <w:tblGrid>
        <w:gridCol w:w="9525"/>
      </w:tblGrid>
      <w:tr w:rsidR="00624208" w:rsidRPr="003C181D" w:rsidTr="00492972">
        <w:trPr>
          <w:trHeight w:val="344"/>
        </w:trPr>
        <w:tc>
          <w:tcPr>
            <w:tcW w:w="9525" w:type="dxa"/>
            <w:shd w:val="clear" w:color="auto" w:fill="27285D"/>
            <w:vAlign w:val="center"/>
          </w:tcPr>
          <w:p w:rsidR="00624208" w:rsidRPr="003C181D" w:rsidRDefault="00624208" w:rsidP="00624208">
            <w:pPr>
              <w:pStyle w:val="Prrafodelista"/>
              <w:numPr>
                <w:ilvl w:val="0"/>
                <w:numId w:val="2"/>
              </w:numPr>
              <w:jc w:val="center"/>
              <w:rPr>
                <w:rFonts w:ascii="Arial Narrow" w:hAnsi="Arial Narrow"/>
                <w:b/>
                <w:sz w:val="20"/>
                <w:szCs w:val="20"/>
              </w:rPr>
            </w:pPr>
            <w:r w:rsidRPr="003C181D">
              <w:rPr>
                <w:rFonts w:ascii="Arial Narrow" w:hAnsi="Arial Narrow"/>
                <w:b/>
                <w:sz w:val="20"/>
                <w:szCs w:val="20"/>
              </w:rPr>
              <w:t>DESARROLLO DEL INFORME</w:t>
            </w:r>
          </w:p>
        </w:tc>
      </w:tr>
    </w:tbl>
    <w:p w:rsidR="00624208" w:rsidRPr="003C181D" w:rsidRDefault="00624208" w:rsidP="00624208">
      <w:pPr>
        <w:jc w:val="both"/>
        <w:rPr>
          <w:rFonts w:ascii="Arial Narrow" w:hAnsi="Arial Narrow"/>
          <w:color w:val="92D050"/>
          <w:sz w:val="20"/>
          <w:szCs w:val="20"/>
          <w:lang w:val="es-CO"/>
        </w:rPr>
      </w:pPr>
    </w:p>
    <w:p w:rsidR="00624208" w:rsidRPr="003C181D" w:rsidRDefault="00624208" w:rsidP="00624208">
      <w:pPr>
        <w:jc w:val="both"/>
        <w:rPr>
          <w:rFonts w:ascii="Arial Narrow" w:hAnsi="Arial Narrow"/>
          <w:sz w:val="20"/>
          <w:szCs w:val="20"/>
          <w:lang w:val="es-CO"/>
        </w:rPr>
      </w:pPr>
      <w:r w:rsidRPr="003C181D">
        <w:rPr>
          <w:rFonts w:ascii="Arial Narrow" w:hAnsi="Arial Narrow"/>
          <w:sz w:val="20"/>
          <w:szCs w:val="20"/>
          <w:lang w:val="es-CO"/>
        </w:rPr>
        <w:t xml:space="preserve">Es importante tener en cuenta que para el presente análisis  se tomó el comportamiento de los gastos generales de funcionamiento y de inversión, de acuerdo a los recursos ejecutados en el </w:t>
      </w:r>
      <w:r w:rsidR="00605366">
        <w:rPr>
          <w:rFonts w:ascii="Arial Narrow" w:hAnsi="Arial Narrow"/>
          <w:sz w:val="20"/>
          <w:szCs w:val="20"/>
          <w:lang w:val="es-CO"/>
        </w:rPr>
        <w:t>segundo</w:t>
      </w:r>
      <w:r w:rsidR="00C33F95" w:rsidRPr="003C181D">
        <w:rPr>
          <w:rFonts w:ascii="Arial Narrow" w:hAnsi="Arial Narrow"/>
          <w:sz w:val="20"/>
          <w:szCs w:val="20"/>
          <w:lang w:val="es-CO"/>
        </w:rPr>
        <w:t xml:space="preserve"> </w:t>
      </w:r>
      <w:r w:rsidR="004C6013">
        <w:rPr>
          <w:rFonts w:ascii="Arial Narrow" w:hAnsi="Arial Narrow"/>
          <w:sz w:val="20"/>
          <w:szCs w:val="20"/>
          <w:lang w:val="es-CO"/>
        </w:rPr>
        <w:t xml:space="preserve">y tercer </w:t>
      </w:r>
      <w:r w:rsidR="00C33F95" w:rsidRPr="003C181D">
        <w:rPr>
          <w:rFonts w:ascii="Arial Narrow" w:hAnsi="Arial Narrow"/>
          <w:sz w:val="20"/>
          <w:szCs w:val="20"/>
          <w:lang w:val="es-CO"/>
        </w:rPr>
        <w:t xml:space="preserve">trimestre </w:t>
      </w:r>
      <w:r w:rsidRPr="003C181D">
        <w:rPr>
          <w:rFonts w:ascii="Arial Narrow" w:hAnsi="Arial Narrow"/>
          <w:sz w:val="20"/>
          <w:szCs w:val="20"/>
          <w:lang w:val="es-CO"/>
        </w:rPr>
        <w:t>de la vigencia 201</w:t>
      </w:r>
      <w:r w:rsidR="006A1464" w:rsidRPr="003C181D">
        <w:rPr>
          <w:rFonts w:ascii="Arial Narrow" w:hAnsi="Arial Narrow"/>
          <w:sz w:val="20"/>
          <w:szCs w:val="20"/>
          <w:lang w:val="es-CO"/>
        </w:rPr>
        <w:t>4</w:t>
      </w:r>
      <w:r w:rsidRPr="003C181D">
        <w:rPr>
          <w:rFonts w:ascii="Arial Narrow" w:hAnsi="Arial Narrow"/>
          <w:sz w:val="20"/>
          <w:szCs w:val="20"/>
          <w:lang w:val="es-CO"/>
        </w:rPr>
        <w:t>, por lo anterior  se consideró pertinente tener en cuenta los siguientes conceptos:</w:t>
      </w:r>
    </w:p>
    <w:p w:rsidR="00624208" w:rsidRPr="003C181D" w:rsidRDefault="00624208" w:rsidP="00624208">
      <w:pPr>
        <w:jc w:val="both"/>
        <w:rPr>
          <w:rFonts w:ascii="Arial Narrow" w:hAnsi="Arial Narrow"/>
          <w:sz w:val="20"/>
          <w:szCs w:val="20"/>
          <w:lang w:val="es-CO"/>
        </w:rPr>
      </w:pPr>
    </w:p>
    <w:p w:rsidR="00624208" w:rsidRPr="003C181D" w:rsidRDefault="00624208" w:rsidP="00624208">
      <w:pPr>
        <w:pStyle w:val="Prrafodelista"/>
        <w:numPr>
          <w:ilvl w:val="0"/>
          <w:numId w:val="6"/>
        </w:numPr>
        <w:jc w:val="both"/>
        <w:rPr>
          <w:rFonts w:ascii="Arial Narrow" w:hAnsi="Arial Narrow"/>
          <w:i/>
          <w:color w:val="000000"/>
          <w:sz w:val="20"/>
          <w:szCs w:val="20"/>
          <w:lang w:eastAsia="es-CO"/>
        </w:rPr>
      </w:pPr>
      <w:r w:rsidRPr="003C181D">
        <w:rPr>
          <w:rFonts w:ascii="Arial Narrow" w:hAnsi="Arial Narrow"/>
          <w:i/>
          <w:color w:val="000000"/>
          <w:sz w:val="20"/>
          <w:szCs w:val="20"/>
          <w:lang w:eastAsia="es-CO"/>
        </w:rPr>
        <w:t>Ejecución Presupuestal</w:t>
      </w:r>
    </w:p>
    <w:p w:rsidR="00624208" w:rsidRPr="003C181D" w:rsidRDefault="00624208" w:rsidP="00624208">
      <w:pPr>
        <w:pStyle w:val="Prrafodelista"/>
        <w:numPr>
          <w:ilvl w:val="0"/>
          <w:numId w:val="6"/>
        </w:numPr>
        <w:jc w:val="both"/>
        <w:rPr>
          <w:rFonts w:ascii="Arial Narrow" w:hAnsi="Arial Narrow"/>
          <w:i/>
          <w:color w:val="000000"/>
          <w:sz w:val="20"/>
          <w:szCs w:val="20"/>
          <w:lang w:eastAsia="es-CO"/>
        </w:rPr>
      </w:pPr>
      <w:r w:rsidRPr="003C181D">
        <w:rPr>
          <w:rFonts w:ascii="Arial Narrow" w:hAnsi="Arial Narrow"/>
          <w:i/>
          <w:color w:val="000000"/>
          <w:sz w:val="20"/>
          <w:szCs w:val="20"/>
          <w:lang w:eastAsia="es-CO"/>
        </w:rPr>
        <w:t>Registros Contables y sus soportes</w:t>
      </w:r>
    </w:p>
    <w:p w:rsidR="00624208" w:rsidRPr="003C181D" w:rsidRDefault="00624208" w:rsidP="00624208">
      <w:pPr>
        <w:pStyle w:val="Prrafodelista"/>
        <w:numPr>
          <w:ilvl w:val="0"/>
          <w:numId w:val="6"/>
        </w:numPr>
        <w:jc w:val="both"/>
        <w:rPr>
          <w:rFonts w:ascii="Arial Narrow" w:hAnsi="Arial Narrow"/>
          <w:i/>
          <w:color w:val="000000"/>
          <w:sz w:val="20"/>
          <w:szCs w:val="20"/>
          <w:lang w:eastAsia="es-CO"/>
        </w:rPr>
      </w:pPr>
      <w:r w:rsidRPr="003C181D">
        <w:rPr>
          <w:rFonts w:ascii="Arial Narrow" w:hAnsi="Arial Narrow"/>
          <w:i/>
          <w:color w:val="000000"/>
          <w:sz w:val="20"/>
          <w:szCs w:val="20"/>
          <w:lang w:eastAsia="es-CO"/>
        </w:rPr>
        <w:t>Contratación por prestación de servicios persónales</w:t>
      </w:r>
    </w:p>
    <w:p w:rsidR="00624208" w:rsidRPr="003C181D" w:rsidRDefault="00624208" w:rsidP="00624208">
      <w:pPr>
        <w:pStyle w:val="Prrafodelista"/>
        <w:numPr>
          <w:ilvl w:val="0"/>
          <w:numId w:val="6"/>
        </w:numPr>
        <w:jc w:val="both"/>
        <w:rPr>
          <w:rFonts w:ascii="Arial Narrow" w:hAnsi="Arial Narrow"/>
          <w:i/>
          <w:color w:val="000000"/>
          <w:sz w:val="20"/>
          <w:szCs w:val="20"/>
          <w:lang w:eastAsia="es-CO"/>
        </w:rPr>
      </w:pPr>
      <w:r w:rsidRPr="003C181D">
        <w:rPr>
          <w:rFonts w:ascii="Arial Narrow" w:hAnsi="Arial Narrow"/>
          <w:i/>
          <w:color w:val="000000"/>
          <w:sz w:val="20"/>
          <w:szCs w:val="20"/>
          <w:lang w:eastAsia="es-CO"/>
        </w:rPr>
        <w:t xml:space="preserve">Registros Presupuestales de Gastos </w:t>
      </w:r>
    </w:p>
    <w:p w:rsidR="00447932" w:rsidRDefault="00624208" w:rsidP="00447932">
      <w:pPr>
        <w:pStyle w:val="Prrafodelista"/>
        <w:numPr>
          <w:ilvl w:val="0"/>
          <w:numId w:val="6"/>
        </w:numPr>
        <w:jc w:val="both"/>
        <w:rPr>
          <w:rFonts w:ascii="Arial Narrow" w:hAnsi="Arial Narrow"/>
          <w:i/>
          <w:color w:val="000000"/>
          <w:sz w:val="20"/>
          <w:szCs w:val="20"/>
          <w:lang w:eastAsia="es-CO"/>
        </w:rPr>
      </w:pPr>
      <w:r w:rsidRPr="003C181D">
        <w:rPr>
          <w:rFonts w:ascii="Arial Narrow" w:hAnsi="Arial Narrow"/>
          <w:i/>
          <w:color w:val="000000"/>
          <w:sz w:val="20"/>
          <w:szCs w:val="20"/>
          <w:lang w:eastAsia="es-CO"/>
        </w:rPr>
        <w:t xml:space="preserve">Otros Gastos generales (fotocopias, materiales y suministros, comunicación y transporte, seguros, compra de equipos, </w:t>
      </w:r>
      <w:r w:rsidRPr="004C6013">
        <w:rPr>
          <w:rFonts w:ascii="Arial Narrow" w:hAnsi="Arial Narrow"/>
          <w:i/>
          <w:color w:val="000000"/>
          <w:sz w:val="20"/>
          <w:szCs w:val="20"/>
          <w:lang w:eastAsia="es-CO"/>
        </w:rPr>
        <w:t xml:space="preserve">impresos y publicaciones y mantenimiento y reparaciones </w:t>
      </w:r>
    </w:p>
    <w:p w:rsidR="00447932" w:rsidRPr="00447932" w:rsidRDefault="00447932" w:rsidP="00447932">
      <w:pPr>
        <w:ind w:right="-518"/>
        <w:rPr>
          <w:rFonts w:ascii="Arial Narrow" w:hAnsi="Arial Narrow"/>
          <w:i/>
          <w:color w:val="000000"/>
          <w:sz w:val="20"/>
          <w:szCs w:val="20"/>
          <w:lang w:eastAsia="es-CO"/>
        </w:rPr>
      </w:pPr>
      <w:r w:rsidRPr="00447932">
        <w:rPr>
          <w:rFonts w:ascii="Arial Narrow" w:hAnsi="Arial Narrow" w:cs="Arial"/>
          <w:b/>
          <w:sz w:val="20"/>
          <w:szCs w:val="20"/>
        </w:rPr>
        <w:t xml:space="preserve">TABLA No. 1 – </w:t>
      </w:r>
      <w:r>
        <w:rPr>
          <w:rFonts w:ascii="Arial Narrow" w:hAnsi="Arial Narrow" w:cs="Arial"/>
          <w:b/>
          <w:sz w:val="20"/>
          <w:szCs w:val="20"/>
          <w:lang w:val="es-CO"/>
        </w:rPr>
        <w:t xml:space="preserve">UNIDAD NACIONAL PARA LA GESTION DEL RIESGO DE </w:t>
      </w:r>
      <w:r>
        <w:rPr>
          <w:rFonts w:ascii="Arial Narrow" w:hAnsi="Arial Narrow" w:cs="Arial"/>
          <w:b/>
          <w:sz w:val="20"/>
          <w:szCs w:val="20"/>
        </w:rPr>
        <w:t xml:space="preserve">DESASTRES </w:t>
      </w:r>
      <w:r w:rsidR="00401A39">
        <w:rPr>
          <w:rFonts w:ascii="Arial Narrow" w:hAnsi="Arial Narrow" w:cs="Arial"/>
          <w:b/>
          <w:sz w:val="20"/>
          <w:szCs w:val="20"/>
        </w:rPr>
        <w:t>CON CORTE ABRIL A JUNIO DE 2014</w:t>
      </w:r>
    </w:p>
    <w:p w:rsidR="00DB3B33" w:rsidRPr="003C181D" w:rsidRDefault="00DB3B33" w:rsidP="00624208">
      <w:pPr>
        <w:jc w:val="both"/>
        <w:rPr>
          <w:rFonts w:ascii="Arial Narrow" w:hAnsi="Arial Narrow" w:cs="Arial"/>
          <w:b/>
          <w:sz w:val="20"/>
          <w:szCs w:val="20"/>
          <w:lang w:val="es-CO"/>
        </w:rPr>
      </w:pPr>
    </w:p>
    <w:tbl>
      <w:tblPr>
        <w:tblW w:w="10349" w:type="dxa"/>
        <w:tblInd w:w="-214" w:type="dxa"/>
        <w:tblLayout w:type="fixed"/>
        <w:tblCellMar>
          <w:left w:w="70" w:type="dxa"/>
          <w:right w:w="70" w:type="dxa"/>
        </w:tblCellMar>
        <w:tblLook w:val="04A0" w:firstRow="1" w:lastRow="0" w:firstColumn="1" w:lastColumn="0" w:noHBand="0" w:noVBand="1"/>
      </w:tblPr>
      <w:tblGrid>
        <w:gridCol w:w="993"/>
        <w:gridCol w:w="1276"/>
        <w:gridCol w:w="1276"/>
        <w:gridCol w:w="992"/>
        <w:gridCol w:w="992"/>
        <w:gridCol w:w="1134"/>
        <w:gridCol w:w="709"/>
        <w:gridCol w:w="992"/>
        <w:gridCol w:w="1985"/>
      </w:tblGrid>
      <w:tr w:rsidR="00D21357" w:rsidRPr="009E2991" w:rsidTr="00343C51">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D21357" w:rsidRPr="009E2991" w:rsidRDefault="00D21357"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CÓDIGO/ MHP PRESUPUESTO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27285D"/>
            <w:noWrap/>
            <w:vAlign w:val="center"/>
            <w:hideMark/>
          </w:tcPr>
          <w:p w:rsidR="00D21357" w:rsidRPr="009E2991" w:rsidRDefault="00D21357"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CONCEPTO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D21357" w:rsidRPr="009E2991" w:rsidRDefault="00D21357"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DEPENDENCIA RESPONSABLE</w:t>
            </w:r>
          </w:p>
        </w:tc>
        <w:tc>
          <w:tcPr>
            <w:tcW w:w="4819" w:type="dxa"/>
            <w:gridSpan w:val="5"/>
            <w:tcBorders>
              <w:top w:val="single" w:sz="4" w:space="0" w:color="auto"/>
              <w:left w:val="nil"/>
              <w:bottom w:val="single" w:sz="4" w:space="0" w:color="auto"/>
              <w:right w:val="single" w:sz="4" w:space="0" w:color="auto"/>
            </w:tcBorders>
            <w:shd w:val="clear" w:color="000000" w:fill="27285D"/>
            <w:vAlign w:val="center"/>
            <w:hideMark/>
          </w:tcPr>
          <w:p w:rsidR="00D21357" w:rsidRPr="009E2991" w:rsidRDefault="00D21357"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UNGRD</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27285D"/>
            <w:vAlign w:val="center"/>
            <w:hideMark/>
          </w:tcPr>
          <w:p w:rsidR="00D21357" w:rsidRPr="009E2991" w:rsidRDefault="00D21357"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OBSERVACIONES UNGRD</w:t>
            </w:r>
            <w:r w:rsidRPr="009E2991">
              <w:rPr>
                <w:rFonts w:ascii="Arial Narrow" w:hAnsi="Arial Narrow" w:cs="Times New Roman"/>
                <w:b/>
                <w:bCs/>
                <w:color w:val="D5C03D"/>
                <w:sz w:val="12"/>
                <w:szCs w:val="12"/>
                <w:lang w:val="es-CO" w:eastAsia="es-CO"/>
              </w:rPr>
              <w:br/>
              <w:t xml:space="preserve">ESPECIFICAR MEDIDAS DE CONTROL, AUSTERIDAD Y SEGUIMIENTO A  BIENES  EN USO DE LA UNIDAD ADQUIRIDOS CON PRESUPUESTO DE LA UNGRD </w:t>
            </w:r>
          </w:p>
        </w:tc>
      </w:tr>
      <w:tr w:rsidR="00A71ACF" w:rsidRPr="009E2991" w:rsidTr="00343C51">
        <w:trPr>
          <w:trHeight w:val="54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992" w:type="dxa"/>
            <w:vMerge w:val="restart"/>
            <w:tcBorders>
              <w:top w:val="nil"/>
              <w:left w:val="single" w:sz="4" w:space="0" w:color="auto"/>
              <w:bottom w:val="single" w:sz="4" w:space="0" w:color="auto"/>
              <w:right w:val="single" w:sz="4" w:space="0" w:color="auto"/>
            </w:tcBorders>
            <w:shd w:val="clear" w:color="000000" w:fill="27285D"/>
            <w:vAlign w:val="center"/>
            <w:hideMark/>
          </w:tcPr>
          <w:p w:rsidR="00D21357" w:rsidRPr="009E2991" w:rsidRDefault="00D21357" w:rsidP="0060536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VALOR EJECUTADO </w:t>
            </w:r>
            <w:r w:rsidR="00605366">
              <w:rPr>
                <w:rFonts w:ascii="Arial Narrow" w:hAnsi="Arial Narrow" w:cs="Times New Roman"/>
                <w:b/>
                <w:bCs/>
                <w:color w:val="D5C03D"/>
                <w:sz w:val="12"/>
                <w:szCs w:val="12"/>
                <w:lang w:val="es-CO" w:eastAsia="es-CO"/>
              </w:rPr>
              <w:t>ABRIL</w:t>
            </w:r>
          </w:p>
        </w:tc>
        <w:tc>
          <w:tcPr>
            <w:tcW w:w="992" w:type="dxa"/>
            <w:vMerge w:val="restart"/>
            <w:tcBorders>
              <w:top w:val="nil"/>
              <w:left w:val="single" w:sz="4" w:space="0" w:color="auto"/>
              <w:bottom w:val="single" w:sz="4" w:space="0" w:color="auto"/>
              <w:right w:val="single" w:sz="4" w:space="0" w:color="auto"/>
            </w:tcBorders>
            <w:shd w:val="clear" w:color="000000" w:fill="27285D"/>
            <w:vAlign w:val="center"/>
            <w:hideMark/>
          </w:tcPr>
          <w:p w:rsidR="00D21357" w:rsidRPr="009E2991" w:rsidRDefault="00D21357" w:rsidP="0060536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VARIACIÓN </w:t>
            </w:r>
            <w:r w:rsidR="00605366">
              <w:rPr>
                <w:rFonts w:ascii="Arial Narrow" w:hAnsi="Arial Narrow" w:cs="Times New Roman"/>
                <w:b/>
                <w:bCs/>
                <w:color w:val="D5C03D"/>
                <w:sz w:val="12"/>
                <w:szCs w:val="12"/>
                <w:lang w:val="es-CO" w:eastAsia="es-CO"/>
              </w:rPr>
              <w:t>ABRIL</w:t>
            </w:r>
            <w:r w:rsidRPr="009E2991">
              <w:rPr>
                <w:rFonts w:ascii="Arial Narrow" w:hAnsi="Arial Narrow" w:cs="Times New Roman"/>
                <w:b/>
                <w:bCs/>
                <w:color w:val="D5C03D"/>
                <w:sz w:val="12"/>
                <w:szCs w:val="12"/>
                <w:lang w:val="es-CO" w:eastAsia="es-CO"/>
              </w:rPr>
              <w:t>-</w:t>
            </w:r>
            <w:r w:rsidR="00605366">
              <w:rPr>
                <w:rFonts w:ascii="Arial Narrow" w:hAnsi="Arial Narrow" w:cs="Times New Roman"/>
                <w:b/>
                <w:bCs/>
                <w:color w:val="D5C03D"/>
                <w:sz w:val="12"/>
                <w:szCs w:val="12"/>
                <w:lang w:val="es-CO" w:eastAsia="es-CO"/>
              </w:rPr>
              <w:t>MAYO</w:t>
            </w:r>
          </w:p>
        </w:tc>
        <w:tc>
          <w:tcPr>
            <w:tcW w:w="1134" w:type="dxa"/>
            <w:vMerge w:val="restart"/>
            <w:tcBorders>
              <w:top w:val="nil"/>
              <w:left w:val="single" w:sz="4" w:space="0" w:color="auto"/>
              <w:bottom w:val="single" w:sz="4" w:space="0" w:color="auto"/>
              <w:right w:val="single" w:sz="4" w:space="0" w:color="auto"/>
            </w:tcBorders>
            <w:shd w:val="clear" w:color="000000" w:fill="27285D"/>
            <w:vAlign w:val="center"/>
            <w:hideMark/>
          </w:tcPr>
          <w:p w:rsidR="00D21357" w:rsidRPr="009E2991" w:rsidRDefault="00D21357" w:rsidP="0060536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VALOR EJECUTADO </w:t>
            </w:r>
            <w:r w:rsidR="00605366">
              <w:rPr>
                <w:rFonts w:ascii="Arial Narrow" w:hAnsi="Arial Narrow" w:cs="Times New Roman"/>
                <w:b/>
                <w:bCs/>
                <w:color w:val="D5C03D"/>
                <w:sz w:val="12"/>
                <w:szCs w:val="12"/>
                <w:lang w:val="es-CO" w:eastAsia="es-CO"/>
              </w:rPr>
              <w:t>MAYO</w:t>
            </w:r>
          </w:p>
        </w:tc>
        <w:tc>
          <w:tcPr>
            <w:tcW w:w="709" w:type="dxa"/>
            <w:vMerge w:val="restart"/>
            <w:tcBorders>
              <w:top w:val="nil"/>
              <w:left w:val="single" w:sz="4" w:space="0" w:color="auto"/>
              <w:bottom w:val="single" w:sz="4" w:space="0" w:color="auto"/>
              <w:right w:val="single" w:sz="4" w:space="0" w:color="auto"/>
            </w:tcBorders>
            <w:shd w:val="clear" w:color="000000" w:fill="27285D"/>
            <w:vAlign w:val="center"/>
            <w:hideMark/>
          </w:tcPr>
          <w:p w:rsidR="00D21357" w:rsidRPr="009E2991" w:rsidRDefault="00D21357" w:rsidP="0060536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VARIACIÓN </w:t>
            </w:r>
            <w:r w:rsidR="00605366">
              <w:rPr>
                <w:rFonts w:ascii="Arial Narrow" w:hAnsi="Arial Narrow" w:cs="Times New Roman"/>
                <w:b/>
                <w:bCs/>
                <w:color w:val="D5C03D"/>
                <w:sz w:val="12"/>
                <w:szCs w:val="12"/>
                <w:lang w:val="es-CO" w:eastAsia="es-CO"/>
              </w:rPr>
              <w:t>MAYO</w:t>
            </w:r>
            <w:r w:rsidRPr="009E2991">
              <w:rPr>
                <w:rFonts w:ascii="Arial Narrow" w:hAnsi="Arial Narrow" w:cs="Times New Roman"/>
                <w:b/>
                <w:bCs/>
                <w:color w:val="D5C03D"/>
                <w:sz w:val="12"/>
                <w:szCs w:val="12"/>
                <w:lang w:val="es-CO" w:eastAsia="es-CO"/>
              </w:rPr>
              <w:t>-</w:t>
            </w:r>
            <w:r w:rsidR="00605366">
              <w:rPr>
                <w:rFonts w:ascii="Arial Narrow" w:hAnsi="Arial Narrow" w:cs="Times New Roman"/>
                <w:b/>
                <w:bCs/>
                <w:color w:val="D5C03D"/>
                <w:sz w:val="12"/>
                <w:szCs w:val="12"/>
                <w:lang w:val="es-CO" w:eastAsia="es-CO"/>
              </w:rPr>
              <w:t>JUNIO</w:t>
            </w:r>
          </w:p>
        </w:tc>
        <w:tc>
          <w:tcPr>
            <w:tcW w:w="992" w:type="dxa"/>
            <w:vMerge w:val="restart"/>
            <w:tcBorders>
              <w:top w:val="nil"/>
              <w:left w:val="single" w:sz="4" w:space="0" w:color="auto"/>
              <w:bottom w:val="single" w:sz="4" w:space="0" w:color="auto"/>
              <w:right w:val="single" w:sz="4" w:space="0" w:color="auto"/>
            </w:tcBorders>
            <w:shd w:val="clear" w:color="000000" w:fill="27285D"/>
            <w:vAlign w:val="center"/>
            <w:hideMark/>
          </w:tcPr>
          <w:p w:rsidR="00D21357" w:rsidRPr="009E2991" w:rsidRDefault="00D21357" w:rsidP="0060536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VALOR EJECUTADO </w:t>
            </w:r>
            <w:r w:rsidR="00605366">
              <w:rPr>
                <w:rFonts w:ascii="Arial Narrow" w:hAnsi="Arial Narrow" w:cs="Times New Roman"/>
                <w:b/>
                <w:bCs/>
                <w:color w:val="D5C03D"/>
                <w:sz w:val="12"/>
                <w:szCs w:val="12"/>
                <w:lang w:val="es-CO" w:eastAsia="es-CO"/>
              </w:rPr>
              <w:t>JUNIO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r>
      <w:tr w:rsidR="00A71ACF" w:rsidRPr="009E2991" w:rsidTr="00343C51">
        <w:trPr>
          <w:trHeight w:val="34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992" w:type="dxa"/>
            <w:vMerge/>
            <w:tcBorders>
              <w:top w:val="nil"/>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992" w:type="dxa"/>
            <w:vMerge/>
            <w:tcBorders>
              <w:top w:val="nil"/>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709" w:type="dxa"/>
            <w:vMerge/>
            <w:tcBorders>
              <w:top w:val="nil"/>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992" w:type="dxa"/>
            <w:vMerge/>
            <w:tcBorders>
              <w:top w:val="nil"/>
              <w:left w:val="single" w:sz="4" w:space="0" w:color="auto"/>
              <w:bottom w:val="single" w:sz="4" w:space="0" w:color="auto"/>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D21357" w:rsidRPr="009E2991" w:rsidRDefault="00D21357" w:rsidP="003C181D">
            <w:pPr>
              <w:rPr>
                <w:rFonts w:ascii="Arial Narrow" w:hAnsi="Arial Narrow" w:cs="Times New Roman"/>
                <w:b/>
                <w:bCs/>
                <w:color w:val="D5C03D"/>
                <w:sz w:val="12"/>
                <w:szCs w:val="12"/>
                <w:lang w:val="es-CO" w:eastAsia="es-CO"/>
              </w:rPr>
            </w:pPr>
          </w:p>
        </w:tc>
      </w:tr>
      <w:tr w:rsidR="00EF121A" w:rsidRPr="009E2991" w:rsidTr="00343C51">
        <w:trPr>
          <w:trHeight w:val="745"/>
        </w:trPr>
        <w:tc>
          <w:tcPr>
            <w:tcW w:w="993" w:type="dxa"/>
            <w:tcBorders>
              <w:top w:val="nil"/>
              <w:left w:val="single" w:sz="4" w:space="0" w:color="auto"/>
              <w:bottom w:val="single" w:sz="4" w:space="0" w:color="auto"/>
              <w:right w:val="single" w:sz="4" w:space="0" w:color="auto"/>
            </w:tcBorders>
            <w:shd w:val="clear" w:color="000000" w:fill="27285D"/>
            <w:vAlign w:val="center"/>
            <w:hideMark/>
          </w:tcPr>
          <w:p w:rsidR="00EF121A" w:rsidRPr="009E2991" w:rsidRDefault="00EF121A"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1276" w:type="dxa"/>
            <w:tcBorders>
              <w:top w:val="nil"/>
              <w:left w:val="nil"/>
              <w:bottom w:val="single" w:sz="4" w:space="0" w:color="auto"/>
              <w:right w:val="single" w:sz="4" w:space="0" w:color="auto"/>
            </w:tcBorders>
            <w:shd w:val="clear" w:color="000000" w:fill="27285D"/>
            <w:noWrap/>
            <w:vAlign w:val="center"/>
            <w:hideMark/>
          </w:tcPr>
          <w:p w:rsidR="00EF121A" w:rsidRPr="009E2991" w:rsidRDefault="00EF121A"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TOTAL GASTO </w:t>
            </w:r>
          </w:p>
        </w:tc>
        <w:tc>
          <w:tcPr>
            <w:tcW w:w="1276" w:type="dxa"/>
            <w:tcBorders>
              <w:top w:val="nil"/>
              <w:left w:val="nil"/>
              <w:bottom w:val="single" w:sz="4" w:space="0" w:color="auto"/>
              <w:right w:val="single" w:sz="4" w:space="0" w:color="auto"/>
            </w:tcBorders>
            <w:shd w:val="clear" w:color="000000" w:fill="27285D"/>
            <w:vAlign w:val="center"/>
            <w:hideMark/>
          </w:tcPr>
          <w:p w:rsidR="00EF121A" w:rsidRPr="009E2991" w:rsidRDefault="00EF121A"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992" w:type="dxa"/>
            <w:tcBorders>
              <w:top w:val="nil"/>
              <w:left w:val="nil"/>
              <w:bottom w:val="single" w:sz="4" w:space="0" w:color="auto"/>
              <w:right w:val="single" w:sz="4" w:space="0" w:color="auto"/>
            </w:tcBorders>
            <w:shd w:val="clear" w:color="000000" w:fill="27285D"/>
            <w:vAlign w:val="center"/>
            <w:hideMark/>
          </w:tcPr>
          <w:p w:rsidR="00EF121A" w:rsidRPr="00605225" w:rsidRDefault="00EF121A" w:rsidP="00A32B4E">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27285D"/>
            <w:vAlign w:val="center"/>
            <w:hideMark/>
          </w:tcPr>
          <w:p w:rsidR="00EF121A" w:rsidRPr="00605225" w:rsidRDefault="00EF121A" w:rsidP="00A32B4E">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000000" w:fill="27285D"/>
            <w:vAlign w:val="center"/>
            <w:hideMark/>
          </w:tcPr>
          <w:p w:rsidR="00EF121A" w:rsidRPr="00605225" w:rsidRDefault="00EF121A" w:rsidP="00A32B4E">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000000" w:fill="27285D"/>
            <w:vAlign w:val="center"/>
            <w:hideMark/>
          </w:tcPr>
          <w:p w:rsidR="00EF121A" w:rsidRPr="00605225" w:rsidRDefault="00EF121A" w:rsidP="00A32B4E">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27285D"/>
            <w:vAlign w:val="center"/>
            <w:hideMark/>
          </w:tcPr>
          <w:p w:rsidR="00EF121A" w:rsidRPr="00605225" w:rsidRDefault="00EF121A" w:rsidP="00A32B4E">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000000" w:fill="27285D"/>
            <w:vAlign w:val="center"/>
            <w:hideMark/>
          </w:tcPr>
          <w:p w:rsidR="00EF121A" w:rsidRPr="009E2991" w:rsidRDefault="00EF121A" w:rsidP="003C181D">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r>
      <w:tr w:rsidR="00EF121A" w:rsidRPr="009E2991" w:rsidTr="00343C51">
        <w:trPr>
          <w:trHeight w:val="96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EF121A" w:rsidRPr="009E2991" w:rsidRDefault="00EF121A" w:rsidP="003C181D">
            <w:pPr>
              <w:jc w:val="center"/>
              <w:rPr>
                <w:rFonts w:ascii="Arial Narrow" w:hAnsi="Arial Narrow" w:cs="Times New Roman"/>
                <w:b/>
                <w:bCs/>
                <w:sz w:val="12"/>
                <w:szCs w:val="12"/>
                <w:lang w:val="es-CO" w:eastAsia="es-CO"/>
              </w:rPr>
            </w:pPr>
            <w:r w:rsidRPr="009E2991">
              <w:rPr>
                <w:rFonts w:ascii="Arial Narrow" w:hAnsi="Arial Narrow" w:cs="Times New Roman"/>
                <w:b/>
                <w:bCs/>
                <w:sz w:val="12"/>
                <w:szCs w:val="12"/>
                <w:lang w:val="es-CO" w:eastAsia="es-CO"/>
              </w:rPr>
              <w:t>101</w:t>
            </w:r>
          </w:p>
        </w:tc>
        <w:tc>
          <w:tcPr>
            <w:tcW w:w="1276" w:type="dxa"/>
            <w:tcBorders>
              <w:top w:val="nil"/>
              <w:left w:val="nil"/>
              <w:bottom w:val="single" w:sz="4" w:space="0" w:color="auto"/>
              <w:right w:val="single" w:sz="4" w:space="0" w:color="auto"/>
            </w:tcBorders>
            <w:shd w:val="clear" w:color="auto" w:fill="auto"/>
            <w:vAlign w:val="center"/>
            <w:hideMark/>
          </w:tcPr>
          <w:p w:rsidR="00EF121A" w:rsidRPr="009E2991" w:rsidRDefault="00EF121A" w:rsidP="003C181D">
            <w:pPr>
              <w:rPr>
                <w:rFonts w:ascii="Arial Narrow" w:hAnsi="Arial Narrow" w:cs="Times New Roman"/>
                <w:b/>
                <w:bCs/>
                <w:sz w:val="12"/>
                <w:szCs w:val="12"/>
                <w:lang w:val="es-CO" w:eastAsia="es-CO"/>
              </w:rPr>
            </w:pPr>
            <w:r w:rsidRPr="009E2991">
              <w:rPr>
                <w:rFonts w:ascii="Arial Narrow" w:hAnsi="Arial Narrow" w:cs="Times New Roman"/>
                <w:b/>
                <w:bCs/>
                <w:sz w:val="12"/>
                <w:szCs w:val="12"/>
                <w:lang w:val="es-CO" w:eastAsia="es-CO"/>
              </w:rPr>
              <w:t>SERVICIOS PERSONALES ASOCIADOS A NOMINA</w:t>
            </w:r>
          </w:p>
        </w:tc>
        <w:tc>
          <w:tcPr>
            <w:tcW w:w="1276" w:type="dxa"/>
            <w:tcBorders>
              <w:top w:val="nil"/>
              <w:left w:val="nil"/>
              <w:bottom w:val="single" w:sz="4" w:space="0" w:color="auto"/>
              <w:right w:val="single" w:sz="4" w:space="0" w:color="auto"/>
            </w:tcBorders>
            <w:shd w:val="clear" w:color="auto" w:fill="auto"/>
            <w:vAlign w:val="center"/>
            <w:hideMark/>
          </w:tcPr>
          <w:p w:rsidR="00EF121A" w:rsidRPr="009E2991" w:rsidRDefault="00EF121A" w:rsidP="003C181D">
            <w:pPr>
              <w:jc w:val="center"/>
              <w:rPr>
                <w:rFonts w:ascii="Arial Narrow" w:hAnsi="Arial Narrow" w:cs="Times New Roman"/>
                <w:b/>
                <w:bCs/>
                <w:sz w:val="12"/>
                <w:szCs w:val="12"/>
                <w:lang w:val="es-CO" w:eastAsia="es-CO"/>
              </w:rPr>
            </w:pPr>
            <w:r w:rsidRPr="009E2991">
              <w:rPr>
                <w:rFonts w:ascii="Arial Narrow" w:hAnsi="Arial Narrow" w:cs="Times New Roman"/>
                <w:b/>
                <w:bCs/>
                <w:sz w:val="12"/>
                <w:szCs w:val="12"/>
                <w:lang w:val="es-CO" w:eastAsia="es-CO"/>
              </w:rPr>
              <w:t>TALENTO HUMANO</w:t>
            </w:r>
          </w:p>
        </w:tc>
        <w:tc>
          <w:tcPr>
            <w:tcW w:w="992" w:type="dxa"/>
            <w:tcBorders>
              <w:top w:val="nil"/>
              <w:left w:val="nil"/>
              <w:bottom w:val="single" w:sz="4" w:space="0" w:color="auto"/>
              <w:right w:val="single" w:sz="4" w:space="0" w:color="auto"/>
            </w:tcBorders>
            <w:shd w:val="clear" w:color="000000" w:fill="00B050"/>
            <w:noWrap/>
            <w:vAlign w:val="center"/>
          </w:tcPr>
          <w:p w:rsidR="00EF121A" w:rsidRPr="00605225" w:rsidRDefault="00EF121A" w:rsidP="00F76E24">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$ 358.564.183,00</w:t>
            </w:r>
          </w:p>
        </w:tc>
        <w:tc>
          <w:tcPr>
            <w:tcW w:w="992" w:type="dxa"/>
            <w:tcBorders>
              <w:top w:val="nil"/>
              <w:left w:val="nil"/>
              <w:bottom w:val="single" w:sz="4" w:space="0" w:color="auto"/>
              <w:right w:val="single" w:sz="4" w:space="0" w:color="auto"/>
            </w:tcBorders>
            <w:shd w:val="clear" w:color="000000" w:fill="00B050"/>
            <w:noWrap/>
            <w:vAlign w:val="center"/>
          </w:tcPr>
          <w:p w:rsidR="00EF121A" w:rsidRPr="00605225" w:rsidRDefault="00EF121A" w:rsidP="00F76E24">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20%</w:t>
            </w:r>
          </w:p>
        </w:tc>
        <w:tc>
          <w:tcPr>
            <w:tcW w:w="1134" w:type="dxa"/>
            <w:tcBorders>
              <w:top w:val="nil"/>
              <w:left w:val="nil"/>
              <w:bottom w:val="single" w:sz="4" w:space="0" w:color="auto"/>
              <w:right w:val="single" w:sz="4" w:space="0" w:color="auto"/>
            </w:tcBorders>
            <w:shd w:val="clear" w:color="000000" w:fill="00B050"/>
            <w:noWrap/>
            <w:vAlign w:val="center"/>
          </w:tcPr>
          <w:p w:rsidR="00EF121A" w:rsidRPr="00605225" w:rsidRDefault="00EF121A" w:rsidP="00F76E24">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$ 430.324.165,00 </w:t>
            </w:r>
          </w:p>
        </w:tc>
        <w:tc>
          <w:tcPr>
            <w:tcW w:w="709" w:type="dxa"/>
            <w:tcBorders>
              <w:top w:val="nil"/>
              <w:left w:val="nil"/>
              <w:bottom w:val="single" w:sz="4" w:space="0" w:color="auto"/>
              <w:right w:val="single" w:sz="4" w:space="0" w:color="auto"/>
            </w:tcBorders>
            <w:shd w:val="clear" w:color="000000" w:fill="00B050"/>
            <w:noWrap/>
            <w:vAlign w:val="center"/>
          </w:tcPr>
          <w:p w:rsidR="00EF121A" w:rsidRPr="00605225" w:rsidRDefault="00EF121A" w:rsidP="00F76E24">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4%</w:t>
            </w:r>
          </w:p>
        </w:tc>
        <w:tc>
          <w:tcPr>
            <w:tcW w:w="992" w:type="dxa"/>
            <w:tcBorders>
              <w:top w:val="nil"/>
              <w:left w:val="nil"/>
              <w:bottom w:val="single" w:sz="4" w:space="0" w:color="auto"/>
              <w:right w:val="single" w:sz="4" w:space="0" w:color="auto"/>
            </w:tcBorders>
            <w:shd w:val="clear" w:color="000000" w:fill="00B050"/>
            <w:noWrap/>
            <w:vAlign w:val="center"/>
          </w:tcPr>
          <w:p w:rsidR="00EF121A" w:rsidRPr="00605225" w:rsidRDefault="00EF121A" w:rsidP="00F76E24">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$ 411.891.246,00 </w:t>
            </w:r>
          </w:p>
        </w:tc>
        <w:tc>
          <w:tcPr>
            <w:tcW w:w="1985" w:type="dxa"/>
            <w:tcBorders>
              <w:top w:val="nil"/>
              <w:left w:val="nil"/>
              <w:bottom w:val="single" w:sz="4" w:space="0" w:color="auto"/>
              <w:right w:val="single" w:sz="4" w:space="0" w:color="auto"/>
            </w:tcBorders>
            <w:shd w:val="clear" w:color="000000" w:fill="00B050"/>
            <w:noWrap/>
            <w:vAlign w:val="center"/>
          </w:tcPr>
          <w:p w:rsidR="00EF121A" w:rsidRPr="00605225" w:rsidRDefault="00EF121A" w:rsidP="003C181D">
            <w:pPr>
              <w:rPr>
                <w:rFonts w:ascii="Arial Narrow" w:hAnsi="Arial Narrow" w:cs="Times New Roman"/>
                <w:sz w:val="12"/>
                <w:szCs w:val="12"/>
                <w:lang w:val="es-CO" w:eastAsia="es-CO"/>
              </w:rPr>
            </w:pPr>
          </w:p>
        </w:tc>
      </w:tr>
      <w:tr w:rsidR="00EF121A" w:rsidRPr="009E2991" w:rsidTr="00343C51">
        <w:trPr>
          <w:trHeight w:val="5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F121A" w:rsidRPr="009E2991" w:rsidRDefault="00EF121A" w:rsidP="003C181D">
            <w:pPr>
              <w:jc w:val="center"/>
              <w:rPr>
                <w:rFonts w:ascii="Arial Narrow" w:hAnsi="Arial Narrow" w:cs="Times New Roman"/>
                <w:b/>
                <w:bCs/>
                <w:color w:val="000000"/>
                <w:sz w:val="12"/>
                <w:szCs w:val="12"/>
                <w:lang w:val="es-CO" w:eastAsia="es-CO"/>
              </w:rPr>
            </w:pPr>
            <w:r w:rsidRPr="009E2991">
              <w:rPr>
                <w:rFonts w:ascii="Arial Narrow" w:hAnsi="Arial Narrow" w:cs="Times New Roman"/>
                <w:b/>
                <w:bCs/>
                <w:color w:val="000000"/>
                <w:sz w:val="12"/>
                <w:szCs w:val="12"/>
                <w:lang w:val="es-CO" w:eastAsia="es-CO"/>
              </w:rPr>
              <w:t>1011</w:t>
            </w:r>
          </w:p>
        </w:tc>
        <w:tc>
          <w:tcPr>
            <w:tcW w:w="1276" w:type="dxa"/>
            <w:tcBorders>
              <w:top w:val="nil"/>
              <w:left w:val="nil"/>
              <w:bottom w:val="single" w:sz="4" w:space="0" w:color="auto"/>
              <w:right w:val="single" w:sz="4" w:space="0" w:color="auto"/>
            </w:tcBorders>
            <w:shd w:val="clear" w:color="auto" w:fill="auto"/>
            <w:noWrap/>
            <w:vAlign w:val="center"/>
            <w:hideMark/>
          </w:tcPr>
          <w:p w:rsidR="00EF121A" w:rsidRPr="009E2991" w:rsidRDefault="00EF121A" w:rsidP="003C181D">
            <w:pPr>
              <w:rPr>
                <w:rFonts w:ascii="Arial Narrow" w:hAnsi="Arial Narrow" w:cs="Times New Roman"/>
                <w:b/>
                <w:bCs/>
                <w:color w:val="000000"/>
                <w:sz w:val="12"/>
                <w:szCs w:val="12"/>
                <w:lang w:val="es-CO" w:eastAsia="es-CO"/>
              </w:rPr>
            </w:pPr>
            <w:r w:rsidRPr="009E2991">
              <w:rPr>
                <w:rFonts w:ascii="Arial Narrow" w:hAnsi="Arial Narrow" w:cs="Times New Roman"/>
                <w:b/>
                <w:bCs/>
                <w:color w:val="000000"/>
                <w:sz w:val="12"/>
                <w:szCs w:val="12"/>
                <w:lang w:val="es-CO" w:eastAsia="es-CO"/>
              </w:rPr>
              <w:t>SUELDOS DE PERSONAL (NÓMINA)</w:t>
            </w:r>
          </w:p>
        </w:tc>
        <w:tc>
          <w:tcPr>
            <w:tcW w:w="1276" w:type="dxa"/>
            <w:tcBorders>
              <w:top w:val="nil"/>
              <w:left w:val="nil"/>
              <w:bottom w:val="single" w:sz="4" w:space="0" w:color="auto"/>
              <w:right w:val="single" w:sz="4" w:space="0" w:color="auto"/>
            </w:tcBorders>
            <w:shd w:val="clear" w:color="auto" w:fill="auto"/>
            <w:vAlign w:val="center"/>
            <w:hideMark/>
          </w:tcPr>
          <w:p w:rsidR="00EF121A" w:rsidRPr="009E2991" w:rsidRDefault="00EF121A" w:rsidP="003C181D">
            <w:pPr>
              <w:jc w:val="center"/>
              <w:rPr>
                <w:rFonts w:ascii="Arial Narrow" w:hAnsi="Arial Narrow" w:cs="Times New Roman"/>
                <w:b/>
                <w:bCs/>
                <w:color w:val="000000"/>
                <w:sz w:val="12"/>
                <w:szCs w:val="12"/>
                <w:lang w:val="es-CO" w:eastAsia="es-CO"/>
              </w:rPr>
            </w:pPr>
            <w:r w:rsidRPr="009E2991">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4A5DFF">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$ 358.564.183,00</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4A5DFF">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20%</w:t>
            </w:r>
          </w:p>
        </w:tc>
        <w:tc>
          <w:tcPr>
            <w:tcW w:w="1134" w:type="dxa"/>
            <w:tcBorders>
              <w:top w:val="nil"/>
              <w:left w:val="nil"/>
              <w:bottom w:val="single" w:sz="4" w:space="0" w:color="auto"/>
              <w:right w:val="single" w:sz="4" w:space="0" w:color="auto"/>
            </w:tcBorders>
            <w:shd w:val="clear" w:color="auto" w:fill="auto"/>
            <w:noWrap/>
            <w:vAlign w:val="center"/>
          </w:tcPr>
          <w:p w:rsidR="00EF121A" w:rsidRPr="00605225" w:rsidRDefault="00EF121A" w:rsidP="004A5DFF">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$ 430.324.165,00 </w:t>
            </w:r>
          </w:p>
        </w:tc>
        <w:tc>
          <w:tcPr>
            <w:tcW w:w="709" w:type="dxa"/>
            <w:tcBorders>
              <w:top w:val="nil"/>
              <w:left w:val="nil"/>
              <w:bottom w:val="single" w:sz="4" w:space="0" w:color="auto"/>
              <w:right w:val="single" w:sz="4" w:space="0" w:color="auto"/>
            </w:tcBorders>
            <w:shd w:val="clear" w:color="auto" w:fill="auto"/>
            <w:noWrap/>
            <w:vAlign w:val="center"/>
          </w:tcPr>
          <w:p w:rsidR="00EF121A" w:rsidRPr="00605225" w:rsidRDefault="00EF121A" w:rsidP="004A5DFF">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4%</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4A5DFF">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$ 411.891.246,00 </w:t>
            </w:r>
          </w:p>
        </w:tc>
        <w:tc>
          <w:tcPr>
            <w:tcW w:w="1985" w:type="dxa"/>
            <w:tcBorders>
              <w:top w:val="nil"/>
              <w:left w:val="nil"/>
              <w:bottom w:val="single" w:sz="4" w:space="0" w:color="auto"/>
              <w:right w:val="single" w:sz="4" w:space="0" w:color="auto"/>
            </w:tcBorders>
            <w:shd w:val="clear" w:color="auto" w:fill="auto"/>
            <w:noWrap/>
            <w:vAlign w:val="center"/>
          </w:tcPr>
          <w:p w:rsidR="00EF121A" w:rsidRPr="00605225" w:rsidRDefault="00EF121A" w:rsidP="003C181D">
            <w:pPr>
              <w:rPr>
                <w:rFonts w:ascii="Arial Narrow" w:hAnsi="Arial Narrow" w:cs="Arial"/>
                <w:color w:val="000000"/>
                <w:sz w:val="12"/>
                <w:szCs w:val="12"/>
                <w:lang w:eastAsia="es-CO"/>
              </w:rPr>
            </w:pPr>
            <w:r w:rsidRPr="00605225">
              <w:rPr>
                <w:rFonts w:ascii="Arial Narrow" w:hAnsi="Arial Narrow" w:cs="Arial"/>
                <w:color w:val="000000"/>
                <w:sz w:val="12"/>
                <w:szCs w:val="12"/>
                <w:lang w:eastAsia="es-CO"/>
              </w:rPr>
              <w:t>La diferencia entre abril y mayo es porque se pagaron vacaciones a funcionarios que por la época (mitad de año) el número de funcionarios en vacaciones es de los más altos en el año. Igualmente, la disminución entre junio y julio obedece a lo mismo, menos funcionarios en vacaciones. En junio se pagó la bonificación por dirección al Director General de la UNGRD</w:t>
            </w:r>
          </w:p>
        </w:tc>
      </w:tr>
      <w:tr w:rsidR="00EF121A" w:rsidRPr="003C181D" w:rsidTr="00343C51">
        <w:trPr>
          <w:trHeight w:val="4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F121A" w:rsidRPr="00C5015A" w:rsidRDefault="00EF121A" w:rsidP="003C181D">
            <w:pPr>
              <w:jc w:val="center"/>
              <w:rPr>
                <w:rFonts w:ascii="Arial Narrow" w:hAnsi="Arial Narrow" w:cs="Times New Roman"/>
                <w:sz w:val="12"/>
                <w:szCs w:val="12"/>
                <w:lang w:val="es-CO" w:eastAsia="es-CO"/>
              </w:rPr>
            </w:pPr>
            <w:r w:rsidRPr="00C5015A">
              <w:rPr>
                <w:rFonts w:ascii="Arial Narrow" w:hAnsi="Arial Narrow" w:cs="Times New Roman"/>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EF121A" w:rsidRPr="00C5015A" w:rsidRDefault="00EF121A" w:rsidP="00075B5C">
            <w:pPr>
              <w:jc w:val="both"/>
              <w:rPr>
                <w:rFonts w:ascii="Arial Narrow" w:hAnsi="Arial Narrow" w:cs="Times New Roman"/>
                <w:sz w:val="12"/>
                <w:szCs w:val="12"/>
                <w:lang w:val="es-CO" w:eastAsia="es-CO"/>
              </w:rPr>
            </w:pPr>
            <w:r w:rsidRPr="00C5015A">
              <w:rPr>
                <w:rFonts w:ascii="Arial Narrow" w:hAnsi="Arial Narrow" w:cs="Times New Roman"/>
                <w:sz w:val="12"/>
                <w:szCs w:val="12"/>
                <w:lang w:val="es-CO" w:eastAsia="es-CO"/>
              </w:rPr>
              <w:t xml:space="preserve"> No. PERSONAS PLANTA</w:t>
            </w:r>
          </w:p>
        </w:tc>
        <w:tc>
          <w:tcPr>
            <w:tcW w:w="1276" w:type="dxa"/>
            <w:tcBorders>
              <w:top w:val="nil"/>
              <w:left w:val="nil"/>
              <w:bottom w:val="single" w:sz="4" w:space="0" w:color="auto"/>
              <w:right w:val="single" w:sz="4" w:space="0" w:color="auto"/>
            </w:tcBorders>
            <w:shd w:val="clear" w:color="auto" w:fill="auto"/>
            <w:vAlign w:val="center"/>
            <w:hideMark/>
          </w:tcPr>
          <w:p w:rsidR="00EF121A" w:rsidRPr="00C5015A" w:rsidRDefault="00EF121A" w:rsidP="003C181D">
            <w:pPr>
              <w:jc w:val="center"/>
              <w:rPr>
                <w:rFonts w:ascii="Arial Narrow" w:hAnsi="Arial Narrow" w:cs="Times New Roman"/>
                <w:b/>
                <w:bCs/>
                <w:color w:val="000000"/>
                <w:sz w:val="12"/>
                <w:szCs w:val="12"/>
                <w:lang w:val="es-CO" w:eastAsia="es-CO"/>
              </w:rPr>
            </w:pPr>
            <w:r w:rsidRPr="00C5015A">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5D7E89">
            <w:pPr>
              <w:jc w:val="right"/>
              <w:rPr>
                <w:rFonts w:ascii="Arial Narrow" w:hAnsi="Arial Narrow" w:cs="Times New Roman"/>
                <w:color w:val="000000"/>
                <w:sz w:val="12"/>
                <w:szCs w:val="12"/>
                <w:lang w:val="es-CO" w:eastAsia="es-CO"/>
              </w:rPr>
            </w:pPr>
          </w:p>
          <w:p w:rsidR="00EF121A" w:rsidRPr="00605225" w:rsidRDefault="00EF121A" w:rsidP="005D7E89">
            <w:pPr>
              <w:jc w:val="right"/>
              <w:rPr>
                <w:rFonts w:ascii="Arial Narrow" w:hAnsi="Arial Narrow" w:cs="Times New Roman"/>
                <w:color w:val="000000"/>
                <w:sz w:val="12"/>
                <w:szCs w:val="12"/>
                <w:lang w:val="es-CO" w:eastAsia="es-CO"/>
              </w:rPr>
            </w:pPr>
          </w:p>
          <w:p w:rsidR="00EF121A" w:rsidRPr="00605225" w:rsidRDefault="00EF121A" w:rsidP="005D7E89">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98</w:t>
            </w:r>
          </w:p>
          <w:p w:rsidR="00EF121A" w:rsidRPr="00605225" w:rsidRDefault="00EF121A" w:rsidP="005D7E89">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p>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EF121A" w:rsidRPr="00605225" w:rsidRDefault="00EF121A" w:rsidP="00F774EB">
            <w:pPr>
              <w:jc w:val="right"/>
              <w:rPr>
                <w:rFonts w:ascii="Arial Narrow" w:hAnsi="Arial Narrow" w:cs="Times New Roman"/>
                <w:color w:val="000000"/>
                <w:sz w:val="12"/>
                <w:szCs w:val="12"/>
                <w:lang w:val="es-CO" w:eastAsia="es-CO"/>
              </w:rPr>
            </w:pPr>
          </w:p>
          <w:p w:rsidR="00EF121A" w:rsidRPr="00605225" w:rsidRDefault="00EF121A" w:rsidP="00F774EB">
            <w:pPr>
              <w:jc w:val="right"/>
              <w:rPr>
                <w:rFonts w:ascii="Arial Narrow" w:hAnsi="Arial Narrow" w:cs="Arial"/>
                <w:color w:val="000000"/>
                <w:sz w:val="12"/>
                <w:szCs w:val="12"/>
              </w:rPr>
            </w:pPr>
          </w:p>
          <w:p w:rsidR="00EF121A" w:rsidRPr="00605225" w:rsidRDefault="00EF121A" w:rsidP="00F774EB">
            <w:pPr>
              <w:jc w:val="right"/>
              <w:rPr>
                <w:rFonts w:ascii="Arial Narrow" w:hAnsi="Arial Narrow" w:cs="Arial"/>
                <w:color w:val="000000"/>
                <w:sz w:val="12"/>
                <w:szCs w:val="12"/>
              </w:rPr>
            </w:pPr>
            <w:r w:rsidRPr="00605225">
              <w:rPr>
                <w:rFonts w:ascii="Arial Narrow" w:hAnsi="Arial Narrow" w:cs="Arial"/>
                <w:color w:val="000000"/>
                <w:sz w:val="12"/>
                <w:szCs w:val="12"/>
              </w:rPr>
              <w:t>98</w:t>
            </w:r>
          </w:p>
          <w:p w:rsidR="00EF121A" w:rsidRPr="00605225" w:rsidRDefault="00EF121A" w:rsidP="00F774EB">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p>
          <w:p w:rsidR="00EF121A" w:rsidRPr="00605225" w:rsidRDefault="00EF121A" w:rsidP="00F774EB">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1%</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F774EB">
            <w:pPr>
              <w:jc w:val="right"/>
              <w:rPr>
                <w:rFonts w:ascii="Arial Narrow" w:hAnsi="Arial Narrow" w:cs="Times New Roman"/>
                <w:color w:val="000000"/>
                <w:sz w:val="12"/>
                <w:szCs w:val="12"/>
                <w:lang w:val="es-CO" w:eastAsia="es-CO"/>
              </w:rPr>
            </w:pPr>
          </w:p>
          <w:p w:rsidR="00EF121A" w:rsidRPr="00605225" w:rsidRDefault="00EF121A" w:rsidP="00447932">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97</w:t>
            </w:r>
          </w:p>
        </w:tc>
        <w:tc>
          <w:tcPr>
            <w:tcW w:w="1985" w:type="dxa"/>
            <w:tcBorders>
              <w:top w:val="nil"/>
              <w:left w:val="nil"/>
              <w:bottom w:val="single" w:sz="4" w:space="0" w:color="auto"/>
              <w:right w:val="single" w:sz="4" w:space="0" w:color="auto"/>
            </w:tcBorders>
            <w:shd w:val="clear" w:color="auto" w:fill="auto"/>
            <w:vAlign w:val="center"/>
          </w:tcPr>
          <w:p w:rsidR="00EF121A" w:rsidRPr="00605225" w:rsidRDefault="00EF121A" w:rsidP="00F45108">
            <w:pPr>
              <w:jc w:val="both"/>
              <w:rPr>
                <w:rFonts w:ascii="Arial Narrow" w:hAnsi="Arial Narrow" w:cs="Arial"/>
                <w:color w:val="000000"/>
                <w:sz w:val="12"/>
                <w:szCs w:val="12"/>
              </w:rPr>
            </w:pPr>
            <w:r w:rsidRPr="00605225">
              <w:rPr>
                <w:rFonts w:ascii="Arial Narrow" w:hAnsi="Arial Narrow" w:cs="Arial"/>
                <w:color w:val="000000"/>
                <w:sz w:val="12"/>
                <w:szCs w:val="12"/>
              </w:rPr>
              <w:t>La diferencia obedece al retiro de una funcionaria  en el mes de mayo de 2014</w:t>
            </w:r>
          </w:p>
          <w:p w:rsidR="00EF121A" w:rsidRPr="00605225" w:rsidRDefault="00EF121A" w:rsidP="003C181D">
            <w:pPr>
              <w:jc w:val="both"/>
              <w:rPr>
                <w:rFonts w:ascii="Arial Narrow" w:hAnsi="Arial Narrow" w:cs="Arial"/>
                <w:color w:val="000000"/>
                <w:sz w:val="12"/>
                <w:szCs w:val="12"/>
                <w:lang w:eastAsia="es-CO"/>
              </w:rPr>
            </w:pPr>
          </w:p>
        </w:tc>
      </w:tr>
      <w:tr w:rsidR="00EF121A" w:rsidRPr="003C181D" w:rsidTr="00343C51">
        <w:trPr>
          <w:trHeight w:val="34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F121A" w:rsidRPr="00F04CCE" w:rsidRDefault="00EF121A" w:rsidP="003C181D">
            <w:pPr>
              <w:jc w:val="center"/>
              <w:rPr>
                <w:rFonts w:ascii="Arial Narrow" w:hAnsi="Arial Narrow" w:cs="Times New Roman"/>
                <w:sz w:val="12"/>
                <w:szCs w:val="12"/>
                <w:lang w:val="es-CO" w:eastAsia="es-CO"/>
              </w:rPr>
            </w:pPr>
            <w:r w:rsidRPr="00F04CCE">
              <w:rPr>
                <w:rFonts w:ascii="Arial Narrow" w:hAnsi="Arial Narrow" w:cs="Times New Roman"/>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EF121A" w:rsidRPr="00F04CCE" w:rsidRDefault="00EF121A" w:rsidP="003C181D">
            <w:pPr>
              <w:rPr>
                <w:rFonts w:ascii="Arial Narrow" w:hAnsi="Arial Narrow" w:cs="Times New Roman"/>
                <w:sz w:val="12"/>
                <w:szCs w:val="12"/>
                <w:lang w:val="es-CO" w:eastAsia="es-CO"/>
              </w:rPr>
            </w:pPr>
            <w:r w:rsidRPr="00F04CCE">
              <w:rPr>
                <w:rFonts w:ascii="Arial Narrow" w:hAnsi="Arial Narrow" w:cs="Times New Roman"/>
                <w:sz w:val="12"/>
                <w:szCs w:val="12"/>
                <w:lang w:val="es-CO" w:eastAsia="es-CO"/>
              </w:rPr>
              <w:t xml:space="preserve"> No. PERSONAS EN COMISIÓN</w:t>
            </w:r>
          </w:p>
        </w:tc>
        <w:tc>
          <w:tcPr>
            <w:tcW w:w="1276" w:type="dxa"/>
            <w:tcBorders>
              <w:top w:val="nil"/>
              <w:left w:val="nil"/>
              <w:bottom w:val="single" w:sz="4" w:space="0" w:color="auto"/>
              <w:right w:val="single" w:sz="4" w:space="0" w:color="auto"/>
            </w:tcBorders>
            <w:shd w:val="clear" w:color="auto" w:fill="auto"/>
            <w:vAlign w:val="center"/>
            <w:hideMark/>
          </w:tcPr>
          <w:p w:rsidR="00EF121A" w:rsidRPr="00F04CCE" w:rsidRDefault="00EF121A" w:rsidP="003C181D">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1A61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w:t>
            </w:r>
          </w:p>
        </w:tc>
        <w:tc>
          <w:tcPr>
            <w:tcW w:w="1985" w:type="dxa"/>
            <w:tcBorders>
              <w:top w:val="nil"/>
              <w:left w:val="nil"/>
              <w:bottom w:val="single" w:sz="4" w:space="0" w:color="auto"/>
              <w:right w:val="single" w:sz="4" w:space="0" w:color="auto"/>
            </w:tcBorders>
            <w:shd w:val="clear" w:color="auto" w:fill="auto"/>
            <w:noWrap/>
            <w:vAlign w:val="center"/>
          </w:tcPr>
          <w:p w:rsidR="00EF121A" w:rsidRPr="00605225" w:rsidRDefault="00EF121A" w:rsidP="003C181D">
            <w:pPr>
              <w:rPr>
                <w:rFonts w:ascii="Arial Narrow" w:hAnsi="Arial Narrow" w:cs="Arial"/>
                <w:color w:val="000000"/>
                <w:sz w:val="12"/>
                <w:szCs w:val="12"/>
                <w:lang w:val="es-CO" w:eastAsia="es-CO"/>
              </w:rPr>
            </w:pPr>
          </w:p>
        </w:tc>
      </w:tr>
      <w:tr w:rsidR="00EF121A" w:rsidRPr="003C181D" w:rsidTr="00343C51">
        <w:trPr>
          <w:trHeight w:val="50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F121A" w:rsidRPr="00F04CCE" w:rsidRDefault="00EF121A" w:rsidP="003C181D">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10115</w:t>
            </w:r>
          </w:p>
        </w:tc>
        <w:tc>
          <w:tcPr>
            <w:tcW w:w="1276" w:type="dxa"/>
            <w:tcBorders>
              <w:top w:val="nil"/>
              <w:left w:val="nil"/>
              <w:bottom w:val="single" w:sz="4" w:space="0" w:color="auto"/>
              <w:right w:val="single" w:sz="4" w:space="0" w:color="auto"/>
            </w:tcBorders>
            <w:shd w:val="clear" w:color="auto" w:fill="auto"/>
            <w:noWrap/>
            <w:vAlign w:val="center"/>
            <w:hideMark/>
          </w:tcPr>
          <w:p w:rsidR="00EF121A" w:rsidRPr="00F04CCE" w:rsidRDefault="00EF121A" w:rsidP="003C181D">
            <w:pP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SUELDOS POR COMISIONES AL EXTERIOR</w:t>
            </w:r>
          </w:p>
        </w:tc>
        <w:tc>
          <w:tcPr>
            <w:tcW w:w="1276" w:type="dxa"/>
            <w:tcBorders>
              <w:top w:val="nil"/>
              <w:left w:val="nil"/>
              <w:bottom w:val="single" w:sz="4" w:space="0" w:color="auto"/>
              <w:right w:val="single" w:sz="4" w:space="0" w:color="auto"/>
            </w:tcBorders>
            <w:shd w:val="clear" w:color="auto" w:fill="auto"/>
            <w:vAlign w:val="center"/>
            <w:hideMark/>
          </w:tcPr>
          <w:p w:rsidR="00EF121A" w:rsidRPr="00F04CCE" w:rsidRDefault="00EF121A" w:rsidP="003C181D">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EF121A" w:rsidRPr="00605225" w:rsidRDefault="00EF121A" w:rsidP="003C181D">
            <w:pPr>
              <w:rPr>
                <w:rFonts w:ascii="Arial Narrow" w:hAnsi="Arial Narrow" w:cs="Arial"/>
                <w:color w:val="000000"/>
                <w:sz w:val="12"/>
                <w:szCs w:val="12"/>
                <w:lang w:val="es-CO" w:eastAsia="es-CO"/>
              </w:rPr>
            </w:pPr>
          </w:p>
        </w:tc>
      </w:tr>
      <w:tr w:rsidR="00EF121A" w:rsidRPr="003C181D" w:rsidTr="00343C51">
        <w:trPr>
          <w:trHeight w:val="52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F121A" w:rsidRPr="00F04CCE" w:rsidRDefault="00EF121A" w:rsidP="003C181D">
            <w:pPr>
              <w:jc w:val="center"/>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EF121A" w:rsidRPr="00F04CCE" w:rsidRDefault="00EF121A" w:rsidP="003C181D">
            <w:pPr>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No. COMISIONES</w:t>
            </w:r>
          </w:p>
        </w:tc>
        <w:tc>
          <w:tcPr>
            <w:tcW w:w="1276" w:type="dxa"/>
            <w:tcBorders>
              <w:top w:val="nil"/>
              <w:left w:val="nil"/>
              <w:bottom w:val="single" w:sz="4" w:space="0" w:color="auto"/>
              <w:right w:val="single" w:sz="4" w:space="0" w:color="auto"/>
            </w:tcBorders>
            <w:shd w:val="clear" w:color="auto" w:fill="auto"/>
            <w:vAlign w:val="center"/>
            <w:hideMark/>
          </w:tcPr>
          <w:p w:rsidR="00EF121A" w:rsidRPr="00F04CCE" w:rsidRDefault="00EF121A" w:rsidP="003C181D">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1A61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tcPr>
          <w:p w:rsidR="00EF121A" w:rsidRPr="00605225" w:rsidRDefault="00EF121A" w:rsidP="00605366">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EF121A" w:rsidRPr="00605225" w:rsidRDefault="00EF121A" w:rsidP="001A61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w:t>
            </w:r>
          </w:p>
        </w:tc>
        <w:tc>
          <w:tcPr>
            <w:tcW w:w="1985" w:type="dxa"/>
            <w:tcBorders>
              <w:top w:val="nil"/>
              <w:left w:val="nil"/>
              <w:bottom w:val="single" w:sz="4" w:space="0" w:color="auto"/>
              <w:right w:val="single" w:sz="4" w:space="0" w:color="auto"/>
            </w:tcBorders>
            <w:shd w:val="clear" w:color="auto" w:fill="auto"/>
            <w:noWrap/>
            <w:vAlign w:val="center"/>
          </w:tcPr>
          <w:p w:rsidR="00EF121A" w:rsidRPr="00605225" w:rsidRDefault="00EF121A" w:rsidP="003C181D">
            <w:pPr>
              <w:rPr>
                <w:rFonts w:ascii="Arial Narrow" w:hAnsi="Arial Narrow" w:cs="Arial"/>
                <w:color w:val="000000"/>
                <w:sz w:val="12"/>
                <w:szCs w:val="12"/>
                <w:lang w:val="es-CO" w:eastAsia="es-CO"/>
              </w:rPr>
            </w:pPr>
          </w:p>
        </w:tc>
      </w:tr>
      <w:tr w:rsidR="001A614E" w:rsidRPr="003C181D" w:rsidTr="00BA513A">
        <w:trPr>
          <w:trHeight w:val="5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F04CCE" w:rsidRDefault="001A614E" w:rsidP="003C181D">
            <w:pPr>
              <w:jc w:val="center"/>
              <w:rPr>
                <w:rFonts w:ascii="Arial Narrow" w:hAnsi="Arial Narrow" w:cs="Times New Roman"/>
                <w:b/>
                <w:bCs/>
                <w:sz w:val="12"/>
                <w:szCs w:val="12"/>
                <w:lang w:val="es-CO" w:eastAsia="es-CO"/>
              </w:rPr>
            </w:pPr>
            <w:r w:rsidRPr="00F04CCE">
              <w:rPr>
                <w:rFonts w:ascii="Arial Narrow" w:hAnsi="Arial Narrow" w:cs="Times New Roman"/>
                <w:b/>
                <w:bCs/>
                <w:sz w:val="12"/>
                <w:szCs w:val="12"/>
                <w:lang w:val="es-CO" w:eastAsia="es-CO"/>
              </w:rPr>
              <w:t>102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F04CCE" w:rsidRDefault="001A614E" w:rsidP="003C181D">
            <w:pPr>
              <w:rPr>
                <w:rFonts w:ascii="Arial Narrow" w:hAnsi="Arial Narrow" w:cs="Times New Roman"/>
                <w:b/>
                <w:bCs/>
                <w:sz w:val="12"/>
                <w:szCs w:val="12"/>
                <w:lang w:val="es-CO" w:eastAsia="es-CO"/>
              </w:rPr>
            </w:pPr>
            <w:r w:rsidRPr="00F04CCE">
              <w:rPr>
                <w:rFonts w:ascii="Arial Narrow" w:hAnsi="Arial Narrow" w:cs="Times New Roman"/>
                <w:b/>
                <w:bCs/>
                <w:sz w:val="12"/>
                <w:szCs w:val="12"/>
                <w:lang w:val="es-CO" w:eastAsia="es-CO"/>
              </w:rPr>
              <w:t>SERVICIOS PERSONALES INDIRECTOS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F04CCE" w:rsidRDefault="001A614E" w:rsidP="003C181D">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000000" w:fill="00B050"/>
            <w:noWrap/>
            <w:vAlign w:val="center"/>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992" w:type="dxa"/>
            <w:tcBorders>
              <w:top w:val="single" w:sz="4" w:space="0" w:color="auto"/>
              <w:left w:val="nil"/>
              <w:bottom w:val="single" w:sz="4" w:space="0" w:color="auto"/>
              <w:right w:val="single" w:sz="4" w:space="0" w:color="auto"/>
            </w:tcBorders>
            <w:shd w:val="clear" w:color="000000" w:fill="00B050"/>
            <w:noWrap/>
            <w:vAlign w:val="center"/>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000000" w:fill="00B050"/>
            <w:noWrap/>
            <w:vAlign w:val="center"/>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000000" w:fill="00B050"/>
            <w:noWrap/>
            <w:vAlign w:val="center"/>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000000" w:fill="00B050"/>
            <w:noWrap/>
            <w:vAlign w:val="center"/>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000000" w:fill="00B050"/>
            <w:vAlign w:val="bottom"/>
          </w:tcPr>
          <w:p w:rsidR="001A614E" w:rsidRPr="00401A39" w:rsidRDefault="001A614E" w:rsidP="003C181D">
            <w:pPr>
              <w:jc w:val="both"/>
              <w:rPr>
                <w:rFonts w:ascii="Arial Narrow" w:hAnsi="Arial Narrow" w:cs="Times New Roman"/>
                <w:color w:val="000000"/>
                <w:sz w:val="12"/>
                <w:szCs w:val="12"/>
                <w:lang w:val="es-CO" w:eastAsia="es-CO"/>
              </w:rPr>
            </w:pPr>
          </w:p>
        </w:tc>
      </w:tr>
      <w:tr w:rsidR="001A614E" w:rsidRPr="003C181D" w:rsidTr="00401A39">
        <w:trPr>
          <w:trHeight w:val="967"/>
        </w:trPr>
        <w:tc>
          <w:tcPr>
            <w:tcW w:w="993" w:type="dxa"/>
            <w:tcBorders>
              <w:top w:val="single" w:sz="4" w:space="0" w:color="auto"/>
              <w:left w:val="single" w:sz="4" w:space="0" w:color="auto"/>
              <w:right w:val="single" w:sz="4" w:space="0" w:color="auto"/>
            </w:tcBorders>
            <w:shd w:val="clear" w:color="auto" w:fill="auto"/>
            <w:noWrap/>
            <w:vAlign w:val="center"/>
            <w:hideMark/>
          </w:tcPr>
          <w:p w:rsidR="001A614E" w:rsidRPr="00F04CCE" w:rsidRDefault="001A614E" w:rsidP="003C181D">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10211</w:t>
            </w:r>
          </w:p>
        </w:tc>
        <w:tc>
          <w:tcPr>
            <w:tcW w:w="1276" w:type="dxa"/>
            <w:tcBorders>
              <w:top w:val="single" w:sz="4" w:space="0" w:color="auto"/>
              <w:left w:val="nil"/>
              <w:right w:val="single" w:sz="4" w:space="0" w:color="auto"/>
            </w:tcBorders>
            <w:shd w:val="clear" w:color="auto" w:fill="auto"/>
            <w:noWrap/>
            <w:vAlign w:val="center"/>
            <w:hideMark/>
          </w:tcPr>
          <w:p w:rsidR="001A614E" w:rsidRPr="00F04CCE" w:rsidRDefault="001A614E" w:rsidP="003C181D">
            <w:pP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GASTOS DE PERSONAL SUPENUMERARIO</w:t>
            </w:r>
          </w:p>
        </w:tc>
        <w:tc>
          <w:tcPr>
            <w:tcW w:w="1276" w:type="dxa"/>
            <w:tcBorders>
              <w:top w:val="single" w:sz="4" w:space="0" w:color="auto"/>
              <w:left w:val="nil"/>
              <w:right w:val="single" w:sz="4" w:space="0" w:color="auto"/>
            </w:tcBorders>
            <w:shd w:val="clear" w:color="auto" w:fill="auto"/>
            <w:vAlign w:val="center"/>
            <w:hideMark/>
          </w:tcPr>
          <w:p w:rsidR="001A614E" w:rsidRPr="00F04CCE" w:rsidRDefault="001A614E" w:rsidP="00BA513A">
            <w:pP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right w:val="single" w:sz="4" w:space="0" w:color="auto"/>
            </w:tcBorders>
            <w:shd w:val="clear" w:color="auto" w:fill="auto"/>
            <w:noWrap/>
            <w:vAlign w:val="center"/>
            <w:hideMark/>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992" w:type="dxa"/>
            <w:tcBorders>
              <w:top w:val="single" w:sz="4" w:space="0" w:color="auto"/>
              <w:left w:val="nil"/>
              <w:right w:val="single" w:sz="4" w:space="0" w:color="auto"/>
            </w:tcBorders>
            <w:shd w:val="clear" w:color="auto" w:fill="auto"/>
            <w:noWrap/>
            <w:vAlign w:val="center"/>
            <w:hideMark/>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1134" w:type="dxa"/>
            <w:tcBorders>
              <w:top w:val="single" w:sz="4" w:space="0" w:color="auto"/>
              <w:left w:val="nil"/>
              <w:right w:val="single" w:sz="4" w:space="0" w:color="auto"/>
            </w:tcBorders>
            <w:shd w:val="clear" w:color="auto" w:fill="auto"/>
            <w:noWrap/>
            <w:vAlign w:val="center"/>
            <w:hideMark/>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709" w:type="dxa"/>
            <w:tcBorders>
              <w:top w:val="single" w:sz="4" w:space="0" w:color="auto"/>
              <w:left w:val="nil"/>
              <w:right w:val="single" w:sz="4" w:space="0" w:color="auto"/>
            </w:tcBorders>
            <w:shd w:val="clear" w:color="auto" w:fill="auto"/>
            <w:noWrap/>
            <w:vAlign w:val="center"/>
            <w:hideMark/>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0%</w:t>
            </w:r>
          </w:p>
        </w:tc>
        <w:tc>
          <w:tcPr>
            <w:tcW w:w="992" w:type="dxa"/>
            <w:tcBorders>
              <w:top w:val="single" w:sz="4" w:space="0" w:color="auto"/>
              <w:left w:val="nil"/>
              <w:right w:val="single" w:sz="4" w:space="0" w:color="auto"/>
            </w:tcBorders>
            <w:shd w:val="clear" w:color="auto" w:fill="auto"/>
            <w:noWrap/>
            <w:vAlign w:val="center"/>
            <w:hideMark/>
          </w:tcPr>
          <w:p w:rsidR="001A614E" w:rsidRPr="00605225" w:rsidRDefault="001A614E" w:rsidP="00A32B4E">
            <w:pPr>
              <w:jc w:val="right"/>
              <w:rPr>
                <w:rFonts w:ascii="Arial Narrow" w:hAnsi="Arial Narrow" w:cs="Times New Roman"/>
                <w:color w:val="000000"/>
                <w:sz w:val="12"/>
                <w:szCs w:val="12"/>
                <w:lang w:val="es-CO" w:eastAsia="es-CO"/>
              </w:rPr>
            </w:pPr>
            <w:r w:rsidRPr="00605225">
              <w:rPr>
                <w:rFonts w:ascii="Arial Narrow" w:hAnsi="Arial Narrow" w:cs="Times New Roman"/>
                <w:color w:val="000000"/>
                <w:sz w:val="12"/>
                <w:szCs w:val="12"/>
                <w:lang w:val="es-CO" w:eastAsia="es-CO"/>
              </w:rPr>
              <w:t xml:space="preserve"> $                                    -   </w:t>
            </w:r>
          </w:p>
        </w:tc>
        <w:tc>
          <w:tcPr>
            <w:tcW w:w="1985" w:type="dxa"/>
            <w:tcBorders>
              <w:top w:val="single" w:sz="4" w:space="0" w:color="auto"/>
              <w:left w:val="nil"/>
              <w:right w:val="single" w:sz="4" w:space="0" w:color="auto"/>
            </w:tcBorders>
            <w:shd w:val="clear" w:color="auto" w:fill="auto"/>
            <w:noWrap/>
            <w:vAlign w:val="center"/>
            <w:hideMark/>
          </w:tcPr>
          <w:p w:rsidR="001A614E" w:rsidRPr="00605225" w:rsidRDefault="001A614E" w:rsidP="00A32B4E">
            <w:pPr>
              <w:rPr>
                <w:rFonts w:ascii="Arial Narrow" w:hAnsi="Arial Narrow" w:cs="Arial"/>
                <w:color w:val="000000"/>
                <w:sz w:val="12"/>
                <w:szCs w:val="12"/>
                <w:lang w:val="es-CO" w:eastAsia="es-CO"/>
              </w:rPr>
            </w:pPr>
          </w:p>
        </w:tc>
      </w:tr>
      <w:tr w:rsidR="001A614E" w:rsidRPr="0032706C" w:rsidTr="001A614E">
        <w:trPr>
          <w:trHeight w:val="7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lastRenderedPageBreak/>
              <w:t>10212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HONORARIOS (personas naturales)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3C181D">
            <w:pPr>
              <w:rPr>
                <w:rFonts w:ascii="Arial Narrow" w:hAnsi="Arial Narrow" w:cs="Times New Roman"/>
                <w:color w:val="000000"/>
                <w:sz w:val="12"/>
                <w:szCs w:val="12"/>
                <w:lang w:val="es-CO" w:eastAsia="es-CO"/>
              </w:rPr>
            </w:pPr>
          </w:p>
        </w:tc>
      </w:tr>
      <w:tr w:rsidR="001A614E" w:rsidRPr="0032706C" w:rsidTr="001A614E">
        <w:trPr>
          <w:trHeight w:val="36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PERSONAS CONTRATADAS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1A614E">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1A614E">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3C181D">
            <w:pPr>
              <w:rPr>
                <w:rFonts w:ascii="Arial Narrow" w:hAnsi="Arial Narrow" w:cs="Times New Roman"/>
                <w:color w:val="000000"/>
                <w:sz w:val="12"/>
                <w:szCs w:val="12"/>
                <w:lang w:val="es-CO" w:eastAsia="es-CO"/>
              </w:rPr>
            </w:pPr>
          </w:p>
        </w:tc>
      </w:tr>
      <w:tr w:rsidR="001A614E" w:rsidRPr="0032706C" w:rsidTr="001A614E">
        <w:trPr>
          <w:trHeight w:val="49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10214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REMUNERACION SERVICIOS TECNICOS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3C181D">
            <w:pPr>
              <w:rPr>
                <w:rFonts w:ascii="Arial Narrow" w:hAnsi="Arial Narrow" w:cs="Times New Roman"/>
                <w:color w:val="000000"/>
                <w:sz w:val="12"/>
                <w:szCs w:val="12"/>
                <w:lang w:val="es-CO" w:eastAsia="es-CO"/>
              </w:rPr>
            </w:pPr>
          </w:p>
        </w:tc>
      </w:tr>
      <w:tr w:rsidR="001A614E" w:rsidRPr="0032706C" w:rsidTr="00343C5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PERSONAS CONTRATADAS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1A614E">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605366">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1A614E">
            <w:pPr>
              <w:jc w:val="right"/>
              <w:rPr>
                <w:rFonts w:ascii="Arial Narrow" w:hAnsi="Arial Narrow" w:cs="Times New Roman"/>
                <w:color w:val="000000"/>
                <w:sz w:val="12"/>
                <w:szCs w:val="12"/>
                <w:lang w:val="es-CO" w:eastAsia="es-CO"/>
              </w:rPr>
            </w:pPr>
            <w:r w:rsidRPr="00401A39">
              <w:rPr>
                <w:rFonts w:ascii="Arial Narrow" w:hAnsi="Arial Narrow" w:cs="Times New Roman"/>
                <w:color w:val="000000"/>
                <w:sz w:val="12"/>
                <w:szCs w:val="12"/>
                <w:lang w:val="es-CO" w:eastAsia="es-CO"/>
              </w:rPr>
              <w:t xml:space="preserve">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A614E" w:rsidRPr="00401A39" w:rsidRDefault="001A614E" w:rsidP="003C181D">
            <w:pPr>
              <w:rPr>
                <w:rFonts w:ascii="Arial Narrow" w:hAnsi="Arial Narrow" w:cs="Times New Roman"/>
                <w:color w:val="000000"/>
                <w:sz w:val="12"/>
                <w:szCs w:val="12"/>
                <w:lang w:val="es-CO" w:eastAsia="es-CO"/>
              </w:rPr>
            </w:pPr>
          </w:p>
        </w:tc>
      </w:tr>
      <w:tr w:rsidR="001A614E" w:rsidRPr="0032706C" w:rsidTr="00BA513A">
        <w:trPr>
          <w:trHeight w:val="53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ADQUISICIONES DE BIENES Y SERVICIOS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3C181D">
            <w:pPr>
              <w:rPr>
                <w:rFonts w:ascii="Arial Narrow" w:hAnsi="Arial Narrow" w:cs="Times New Roman"/>
                <w:color w:val="000000"/>
                <w:sz w:val="12"/>
                <w:szCs w:val="12"/>
                <w:lang w:val="es-CO" w:eastAsia="es-CO"/>
              </w:rPr>
            </w:pP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204116</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DE VEHICULOS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VEHICULOS ADQUIRIDOS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2042</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DE INMUEBLES / ENSERES Y EQUIPOS DE OFICINA</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343C51">
        <w:trPr>
          <w:trHeight w:val="34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INMUEBLES ADQUIRIDOS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343C51">
        <w:trPr>
          <w:trHeight w:val="6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MATERIALES Y SUMINISTROS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343C51">
        <w:trPr>
          <w:trHeight w:val="76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20441</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COMBUSTIBLES Y LUBRICANTES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$429.500.00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-60%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$170.000.00</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vAlign w:val="center"/>
          </w:tcPr>
          <w:p w:rsidR="001A614E" w:rsidRPr="00BA513A" w:rsidRDefault="001A614E" w:rsidP="009F1798">
            <w:pPr>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Corresponde a los pagos efectuados mediante caja menor por consumo de gasolina en viajes urgentes e imprevistos</w:t>
            </w:r>
          </w:p>
          <w:p w:rsidR="001A614E" w:rsidRPr="00BA513A" w:rsidRDefault="001A614E" w:rsidP="003C181D">
            <w:pPr>
              <w:jc w:val="right"/>
              <w:rPr>
                <w:rFonts w:ascii="Arial Narrow" w:hAnsi="Arial Narrow" w:cs="Arial"/>
                <w:color w:val="000000"/>
                <w:sz w:val="12"/>
                <w:szCs w:val="12"/>
                <w:lang w:val="es-CO" w:eastAsia="es-CO"/>
              </w:rPr>
            </w:pPr>
          </w:p>
        </w:tc>
      </w:tr>
      <w:tr w:rsidR="001A614E" w:rsidRPr="0032706C" w:rsidTr="00343C51">
        <w:trPr>
          <w:trHeight w:val="6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Terrestre CONSUMO (GALONES)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51.7</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-60%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20.5</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37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Equipo aéreo CONSUMO (GALONES)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Equipo marítimo y fluvial CONSUMO (GALONES)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20446</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LLANTAS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1A614E" w:rsidRPr="00BA513A" w:rsidRDefault="001A614E" w:rsidP="003C181D">
            <w:pPr>
              <w:jc w:val="right"/>
              <w:rPr>
                <w:rFonts w:ascii="Arial Narrow" w:hAnsi="Arial Narrow" w:cs="Arial"/>
                <w:color w:val="000000"/>
                <w:sz w:val="12"/>
                <w:szCs w:val="12"/>
                <w:lang w:val="es-CO" w:eastAsia="es-CO"/>
              </w:rPr>
            </w:pP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LLANTAS NUEVAS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1985" w:type="dxa"/>
            <w:tcBorders>
              <w:top w:val="nil"/>
              <w:left w:val="nil"/>
              <w:bottom w:val="single" w:sz="4" w:space="0" w:color="auto"/>
              <w:right w:val="single" w:sz="4" w:space="0" w:color="auto"/>
            </w:tcBorders>
            <w:shd w:val="clear" w:color="auto" w:fill="auto"/>
            <w:vAlign w:val="center"/>
          </w:tcPr>
          <w:p w:rsidR="001A614E" w:rsidRPr="00BA513A" w:rsidRDefault="001A614E" w:rsidP="003C181D">
            <w:pPr>
              <w:jc w:val="right"/>
              <w:rPr>
                <w:rFonts w:ascii="Arial Narrow" w:hAnsi="Arial Narrow" w:cs="Arial"/>
                <w:color w:val="000000"/>
                <w:sz w:val="12"/>
                <w:szCs w:val="12"/>
                <w:lang w:val="es-CO" w:eastAsia="es-CO"/>
              </w:rPr>
            </w:pP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LLANTAS REENCAUCHADAS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8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204415</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PAPELARÍA, UTILES DE ESCRITORIO Y OFICINA</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$711.600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-65%</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$ 248.430.00</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9F1798">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13328%</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006040">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$33.359.858.00</w:t>
            </w:r>
          </w:p>
        </w:tc>
        <w:tc>
          <w:tcPr>
            <w:tcW w:w="1985" w:type="dxa"/>
            <w:tcBorders>
              <w:top w:val="nil"/>
              <w:left w:val="nil"/>
              <w:bottom w:val="single" w:sz="4" w:space="0" w:color="auto"/>
              <w:right w:val="single" w:sz="4" w:space="0" w:color="auto"/>
            </w:tcBorders>
            <w:shd w:val="clear" w:color="auto" w:fill="auto"/>
            <w:vAlign w:val="center"/>
          </w:tcPr>
          <w:p w:rsidR="001A614E" w:rsidRPr="00BA513A" w:rsidRDefault="001A614E" w:rsidP="009F1798">
            <w:pPr>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En los meses de abril y mayo se realizaron pagos por caja menor y en junio se paga la primera factura del contrato UNGRD No. 70 de suministro de papelería.</w:t>
            </w:r>
          </w:p>
          <w:p w:rsidR="001A614E" w:rsidRPr="00BA513A" w:rsidRDefault="001A614E" w:rsidP="009F1798">
            <w:pPr>
              <w:rPr>
                <w:rFonts w:ascii="Arial Narrow" w:hAnsi="Arial Narrow" w:cs="Arial"/>
                <w:color w:val="000000"/>
                <w:sz w:val="12"/>
                <w:szCs w:val="12"/>
                <w:lang w:val="es-CO" w:eastAsia="es-CO"/>
              </w:rPr>
            </w:pPr>
          </w:p>
        </w:tc>
      </w:tr>
      <w:tr w:rsidR="001A614E" w:rsidRPr="0032706C" w:rsidTr="00343C5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REPUESTOS Y ACCESORIOS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REPUESTOS ADQUIRIDOS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BA513A">
        <w:trPr>
          <w:trHeight w:val="53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MANTENIMIENTO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$23.815.720.00</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3C181D">
            <w:pPr>
              <w:rPr>
                <w:rFonts w:ascii="Arial Narrow" w:hAnsi="Arial Narrow" w:cs="Times New Roman"/>
                <w:color w:val="000000"/>
                <w:sz w:val="12"/>
                <w:szCs w:val="12"/>
                <w:lang w:val="es-CO" w:eastAsia="es-CO"/>
              </w:rPr>
            </w:pPr>
          </w:p>
        </w:tc>
      </w:tr>
      <w:tr w:rsidR="001A614E" w:rsidRPr="0032706C" w:rsidTr="00343C51">
        <w:trPr>
          <w:trHeight w:val="67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20451</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MANTENIMIENTO INMUEBLES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782CD7">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$23.815.720.00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1A614E" w:rsidRPr="00BA513A" w:rsidRDefault="001A614E" w:rsidP="00782CD7">
            <w:pPr>
              <w:jc w:val="both"/>
              <w:rPr>
                <w:rFonts w:ascii="Arial Narrow" w:hAnsi="Arial Narrow" w:cs="Arial"/>
                <w:color w:val="000000"/>
                <w:sz w:val="12"/>
                <w:szCs w:val="12"/>
              </w:rPr>
            </w:pPr>
            <w:r w:rsidRPr="00BA513A">
              <w:rPr>
                <w:rFonts w:ascii="Arial Narrow" w:hAnsi="Arial Narrow" w:cs="Arial"/>
                <w:color w:val="000000"/>
                <w:sz w:val="12"/>
                <w:szCs w:val="12"/>
              </w:rPr>
              <w:t xml:space="preserve">El valor  pagado en abril  corresponde  a la contratación realizada para el mantenimiento correctivo de las instalaciones ocupadas por la UNGRD en la Secretaria Distrital de Salud  </w:t>
            </w:r>
          </w:p>
          <w:p w:rsidR="001A614E" w:rsidRPr="00BA513A" w:rsidRDefault="001A614E" w:rsidP="003C181D">
            <w:pPr>
              <w:jc w:val="both"/>
              <w:rPr>
                <w:rFonts w:ascii="Arial Narrow" w:hAnsi="Arial Narrow" w:cs="Times New Roman"/>
                <w:color w:val="000000"/>
                <w:sz w:val="12"/>
                <w:szCs w:val="12"/>
                <w:lang w:eastAsia="es-CO"/>
              </w:rPr>
            </w:pPr>
          </w:p>
        </w:tc>
      </w:tr>
      <w:tr w:rsidR="001A614E" w:rsidRPr="0032706C" w:rsidTr="00782CD7">
        <w:trPr>
          <w:trHeight w:val="5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MANTENIMIENTOS  REALIZADOS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F76E24">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1</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BA513A">
        <w:trPr>
          <w:trHeight w:val="83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20452</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MANTENIMIENTO DE BIENES MUEBLES, EQUIPOS Y ENSERES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1A614E" w:rsidRPr="00BA513A" w:rsidRDefault="001A614E" w:rsidP="003C181D">
            <w:pPr>
              <w:jc w:val="right"/>
              <w:rPr>
                <w:rFonts w:ascii="Arial Narrow" w:hAnsi="Arial Narrow" w:cs="Times New Roman"/>
                <w:color w:val="000000"/>
                <w:sz w:val="12"/>
                <w:szCs w:val="12"/>
                <w:lang w:val="es-CO" w:eastAsia="es-CO"/>
              </w:rPr>
            </w:pP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MANTENIMIENTOS  REALIZADOS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4C61D7">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4C61D7">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1A614E" w:rsidRPr="00BA513A" w:rsidRDefault="001A614E" w:rsidP="003C181D">
            <w:pPr>
              <w:jc w:val="right"/>
              <w:rPr>
                <w:rFonts w:ascii="Arial Narrow" w:hAnsi="Arial Narrow" w:cs="Times New Roman"/>
                <w:color w:val="000000"/>
                <w:sz w:val="12"/>
                <w:szCs w:val="12"/>
                <w:lang w:val="es-CO" w:eastAsia="es-CO"/>
              </w:rPr>
            </w:pPr>
          </w:p>
        </w:tc>
      </w:tr>
      <w:tr w:rsidR="001A614E" w:rsidRPr="0032706C" w:rsidTr="00343C51">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lastRenderedPageBreak/>
              <w:t>20456</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MANTENIMIENTO DE VEHICULOS (MANTENIMIENTO DE EQUIPO DE NAVEGACIÓN Y TRANSPORTE)</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1A614E" w:rsidRPr="00BA513A" w:rsidRDefault="001A614E" w:rsidP="003C181D">
            <w:pPr>
              <w:jc w:val="both"/>
              <w:rPr>
                <w:rFonts w:ascii="Arial Narrow" w:hAnsi="Arial Narrow" w:cs="Times New Roman"/>
                <w:color w:val="000000"/>
                <w:sz w:val="12"/>
                <w:szCs w:val="12"/>
                <w:lang w:val="es-CO" w:eastAsia="es-CO"/>
              </w:rPr>
            </w:pPr>
          </w:p>
        </w:tc>
      </w:tr>
      <w:tr w:rsidR="004C61D7"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C61D7" w:rsidRPr="0032706C" w:rsidRDefault="004C61D7"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color w:val="000000"/>
                <w:sz w:val="12"/>
                <w:szCs w:val="12"/>
              </w:rPr>
            </w:pPr>
            <w:r w:rsidRPr="004C61D7">
              <w:rPr>
                <w:rFonts w:ascii="Arial Narrow" w:hAnsi="Arial Narrow" w:cs="Arial"/>
                <w:color w:val="000000"/>
                <w:sz w:val="12"/>
                <w:szCs w:val="12"/>
              </w:rPr>
              <w:t xml:space="preserve">          No. MANTENIMIENTOS PREVENTIVOS REALIZADOS</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b/>
                <w:bCs/>
                <w:color w:val="000000"/>
                <w:sz w:val="12"/>
                <w:szCs w:val="12"/>
              </w:rPr>
            </w:pPr>
            <w:r w:rsidRPr="004C61D7">
              <w:rPr>
                <w:rFonts w:ascii="Arial Narrow" w:hAnsi="Arial Narrow" w:cs="Arial"/>
                <w:b/>
                <w:bCs/>
                <w:color w:val="000000"/>
                <w:sz w:val="12"/>
                <w:szCs w:val="12"/>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F04CCE" w:rsidRDefault="004C61D7" w:rsidP="00605366">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F04CCE" w:rsidRDefault="004C61D7"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4C61D7" w:rsidRPr="00F04CCE" w:rsidRDefault="004C61D7" w:rsidP="00605366">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4C61D7"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C61D7" w:rsidRPr="0032706C" w:rsidRDefault="004C61D7"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color w:val="000000"/>
                <w:sz w:val="12"/>
                <w:szCs w:val="12"/>
              </w:rPr>
            </w:pPr>
            <w:r w:rsidRPr="004C61D7">
              <w:rPr>
                <w:rFonts w:ascii="Arial Narrow" w:hAnsi="Arial Narrow" w:cs="Arial"/>
                <w:color w:val="000000"/>
                <w:sz w:val="12"/>
                <w:szCs w:val="12"/>
              </w:rPr>
              <w:t xml:space="preserve">          VALOR TOTAL MANTENIMIENTOS PREVENTIVOS</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b/>
                <w:bCs/>
                <w:color w:val="000000"/>
                <w:sz w:val="12"/>
                <w:szCs w:val="12"/>
              </w:rPr>
            </w:pPr>
            <w:r w:rsidRPr="004C61D7">
              <w:rPr>
                <w:rFonts w:ascii="Arial Narrow" w:hAnsi="Arial Narrow" w:cs="Arial"/>
                <w:b/>
                <w:bCs/>
                <w:color w:val="000000"/>
                <w:sz w:val="12"/>
                <w:szCs w:val="12"/>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rsidR="004C61D7" w:rsidRPr="0032706C" w:rsidRDefault="004C61D7"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4C61D7"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C61D7" w:rsidRPr="0032706C" w:rsidRDefault="004C61D7"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color w:val="000000"/>
                <w:sz w:val="12"/>
                <w:szCs w:val="12"/>
              </w:rPr>
            </w:pPr>
            <w:r w:rsidRPr="004C61D7">
              <w:rPr>
                <w:rFonts w:ascii="Arial Narrow" w:hAnsi="Arial Narrow" w:cs="Arial"/>
                <w:color w:val="000000"/>
                <w:sz w:val="12"/>
                <w:szCs w:val="12"/>
              </w:rPr>
              <w:t xml:space="preserve">          No. MANTENIMIENTOS CORRECTIVOS REALIZADOS</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b/>
                <w:bCs/>
                <w:color w:val="000000"/>
                <w:sz w:val="12"/>
                <w:szCs w:val="12"/>
              </w:rPr>
            </w:pPr>
            <w:r w:rsidRPr="004C61D7">
              <w:rPr>
                <w:rFonts w:ascii="Arial Narrow" w:hAnsi="Arial Narrow" w:cs="Arial"/>
                <w:b/>
                <w:bCs/>
                <w:color w:val="000000"/>
                <w:sz w:val="12"/>
                <w:szCs w:val="12"/>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4C61D7"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C61D7" w:rsidRPr="0032706C" w:rsidRDefault="004C61D7"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color w:val="000000"/>
                <w:sz w:val="12"/>
                <w:szCs w:val="12"/>
              </w:rPr>
            </w:pPr>
            <w:r w:rsidRPr="004C61D7">
              <w:rPr>
                <w:rFonts w:ascii="Arial Narrow" w:hAnsi="Arial Narrow" w:cs="Arial"/>
                <w:color w:val="000000"/>
                <w:sz w:val="12"/>
                <w:szCs w:val="12"/>
              </w:rPr>
              <w:t xml:space="preserve">          VALOR TOTAL MANTENIMIENTOS CORRECTIVOS</w:t>
            </w:r>
          </w:p>
        </w:tc>
        <w:tc>
          <w:tcPr>
            <w:tcW w:w="1276" w:type="dxa"/>
            <w:tcBorders>
              <w:top w:val="nil"/>
              <w:left w:val="nil"/>
              <w:bottom w:val="single" w:sz="4" w:space="0" w:color="auto"/>
              <w:right w:val="single" w:sz="4" w:space="0" w:color="auto"/>
            </w:tcBorders>
            <w:shd w:val="clear" w:color="auto" w:fill="auto"/>
            <w:noWrap/>
            <w:vAlign w:val="center"/>
            <w:hideMark/>
          </w:tcPr>
          <w:p w:rsidR="004C61D7" w:rsidRPr="004C61D7" w:rsidRDefault="004C61D7">
            <w:pPr>
              <w:rPr>
                <w:rFonts w:ascii="Arial Narrow" w:hAnsi="Arial Narrow" w:cs="Arial"/>
                <w:b/>
                <w:bCs/>
                <w:color w:val="000000"/>
                <w:sz w:val="12"/>
                <w:szCs w:val="12"/>
              </w:rPr>
            </w:pPr>
            <w:r w:rsidRPr="004C61D7">
              <w:rPr>
                <w:rFonts w:ascii="Arial Narrow" w:hAnsi="Arial Narrow" w:cs="Arial"/>
                <w:b/>
                <w:bCs/>
                <w:color w:val="000000"/>
                <w:sz w:val="12"/>
                <w:szCs w:val="12"/>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rsidR="004C61D7" w:rsidRPr="00BA513A" w:rsidRDefault="004C61D7"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IMPRESOS Y PUBLICACIONES, SUSCRIPCIONES Y AFILIACIONES </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$ 700.000,00</w:t>
            </w:r>
          </w:p>
        </w:tc>
        <w:tc>
          <w:tcPr>
            <w:tcW w:w="1985" w:type="dxa"/>
            <w:tcBorders>
              <w:top w:val="nil"/>
              <w:left w:val="nil"/>
              <w:bottom w:val="single" w:sz="4" w:space="0" w:color="auto"/>
              <w:right w:val="single" w:sz="4" w:space="0" w:color="auto"/>
            </w:tcBorders>
            <w:shd w:val="clear" w:color="000000" w:fill="00B050"/>
            <w:noWrap/>
            <w:vAlign w:val="center"/>
          </w:tcPr>
          <w:p w:rsidR="001A614E" w:rsidRPr="00BA513A" w:rsidRDefault="001A614E" w:rsidP="00447932">
            <w:pPr>
              <w:rPr>
                <w:rFonts w:ascii="Arial Narrow" w:hAnsi="Arial Narrow" w:cs="Arial"/>
                <w:color w:val="000000"/>
                <w:sz w:val="12"/>
                <w:szCs w:val="12"/>
                <w:lang w:val="es-CO" w:eastAsia="es-CO"/>
              </w:rPr>
            </w:pPr>
            <w:r w:rsidRPr="00BA513A">
              <w:rPr>
                <w:rFonts w:ascii="Arial Narrow" w:hAnsi="Arial Narrow" w:cs="Arial"/>
                <w:color w:val="000000"/>
                <w:sz w:val="12"/>
                <w:szCs w:val="12"/>
              </w:rPr>
              <w:t>Contrato de servicios  No UNGRD 057-2014 con Despachos Públicos, por una publicación en página blanco y negro por valor de $ 700,000,00  El CDP que ampara este proceso es el No. 7214 del 14 de enero de 2014.Se reciben 10 directorios el 20/06/2014. Cuenta de cobro radicada a financiera 27/06/2014</w:t>
            </w:r>
          </w:p>
        </w:tc>
      </w:tr>
      <w:tr w:rsidR="001A614E" w:rsidRPr="0032706C" w:rsidTr="00343C5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EDICIÓN DE LIBROS REVISTAS Y ESCRITOS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r w:rsidR="004C61D7">
              <w:rPr>
                <w:rFonts w:ascii="Arial Narrow" w:hAnsi="Arial Narrow" w:cs="Times New Roman"/>
                <w:color w:val="000000"/>
                <w:sz w:val="12"/>
                <w:szCs w:val="12"/>
                <w:lang w:val="es-CO" w:eastAsia="es-CO"/>
              </w:rPr>
              <w:t>700.000</w:t>
            </w:r>
            <w:r w:rsidRPr="00BA513A">
              <w:rPr>
                <w:rFonts w:ascii="Arial Narrow" w:hAnsi="Arial Narrow" w:cs="Times New Roman"/>
                <w:color w:val="000000"/>
                <w:sz w:val="12"/>
                <w:szCs w:val="12"/>
                <w:lang w:val="es-CO" w:eastAsia="es-CO"/>
              </w:rPr>
              <w:t xml:space="preserve">                                    -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60260F"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20474</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PUBLICACIDAD Y PROPAGANDA</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447932">
            <w:pPr>
              <w:rPr>
                <w:rFonts w:ascii="Arial Narrow" w:hAnsi="Arial Narrow" w:cs="Arial"/>
                <w:color w:val="000000"/>
                <w:sz w:val="12"/>
                <w:szCs w:val="12"/>
                <w:lang w:val="es-CO" w:eastAsia="es-CO"/>
              </w:rPr>
            </w:pPr>
            <w:r w:rsidRPr="00BA513A">
              <w:rPr>
                <w:rFonts w:ascii="Arial Narrow" w:hAnsi="Arial Narrow" w:cs="Arial"/>
                <w:color w:val="000000"/>
                <w:sz w:val="12"/>
                <w:szCs w:val="12"/>
              </w:rPr>
              <w:t>Solicitud de elaboración  de contratación directa de prestación de servicios  de la Imprenta Nacional de Colombia por objeto "impresión  y producción de material publicitario y otras piezas de comunicación promocionales  de la Unidad Nacional de Gestión del Riesgo de Desastres  UNGRD ,con el Fondo Nacional de Gestión del Riesgo de Desastres, por  valor $69,756,184. Este trámite se encuentra radicado en el área de contratos, esta contratación no se ha oficializado teniendo en cuenta que el trámite contractual ha tomado bastante tiempo por correcciones del área de contratación.</w:t>
            </w:r>
            <w:r w:rsidRPr="00BA513A">
              <w:rPr>
                <w:rFonts w:ascii="Arial Narrow" w:hAnsi="Arial Narrow" w:cs="Arial"/>
                <w:color w:val="000000"/>
                <w:sz w:val="12"/>
                <w:szCs w:val="12"/>
              </w:rPr>
              <w:br/>
            </w:r>
            <w:r w:rsidRPr="00BA513A">
              <w:rPr>
                <w:rFonts w:ascii="Arial Narrow" w:hAnsi="Arial Narrow" w:cs="Arial"/>
                <w:color w:val="000000"/>
                <w:sz w:val="12"/>
                <w:szCs w:val="12"/>
              </w:rPr>
              <w:br/>
              <w:t>Solicitud de elaboración  de contratación directa de prestación de servicios  de la Imprenta Nacional de Colombia por objeto "impresión  y producción de material publicitario y otras piezas de comunicación promocionales  de la Unidad Nacional de Gestión del Riesgo de Desastres con la Unidad Nacional para la Gestión del Riesgo de Desastres  UNGRD, por valor de $44,427,746. Este trámite se encuentra radicado en el área de contratos , esta contratación no se ha oficializado teniendo en cuenta que el trámite contractual ha tomado bastante tiempo por correcciones del área de contratación.</w:t>
            </w:r>
          </w:p>
        </w:tc>
      </w:tr>
      <w:tr w:rsidR="001A614E" w:rsidRPr="0060260F"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20475</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SUSCRIPCIONES</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A32B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76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20476</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FOTOCOPIAS / Otros gastos por impresos y publicaciones</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BA513A" w:rsidRDefault="001A614E" w:rsidP="00605366">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vAlign w:val="center"/>
          </w:tcPr>
          <w:p w:rsidR="001A614E" w:rsidRPr="00BA513A" w:rsidRDefault="001A614E" w:rsidP="003C181D">
            <w:pPr>
              <w:jc w:val="both"/>
              <w:rPr>
                <w:rFonts w:ascii="Arial Narrow" w:hAnsi="Arial Narrow" w:cs="Arial"/>
                <w:color w:val="000000"/>
                <w:sz w:val="12"/>
                <w:szCs w:val="12"/>
                <w:lang w:val="es-CO" w:eastAsia="es-CO"/>
              </w:rPr>
            </w:pPr>
          </w:p>
        </w:tc>
      </w:tr>
      <w:tr w:rsidR="001A614E" w:rsidRPr="0032706C" w:rsidTr="00343C51">
        <w:trPr>
          <w:trHeight w:val="5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SERVICIOS PÚBLICOS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p>
          <w:p w:rsidR="001A614E" w:rsidRDefault="001A614E" w:rsidP="001A614E">
            <w:pPr>
              <w:jc w:val="right"/>
              <w:rPr>
                <w:rFonts w:ascii="Arial Narrow" w:hAnsi="Arial Narrow"/>
                <w:sz w:val="12"/>
                <w:szCs w:val="12"/>
              </w:rPr>
            </w:pPr>
          </w:p>
          <w:p w:rsidR="001A614E" w:rsidRPr="001A614E" w:rsidRDefault="001A614E" w:rsidP="001A614E">
            <w:pPr>
              <w:jc w:val="right"/>
              <w:rPr>
                <w:rFonts w:ascii="Arial Narrow" w:hAnsi="Arial Narrow"/>
                <w:sz w:val="12"/>
                <w:szCs w:val="12"/>
              </w:rPr>
            </w:pPr>
            <w:r w:rsidRPr="001A614E">
              <w:rPr>
                <w:rFonts w:ascii="Arial Narrow" w:hAnsi="Arial Narrow"/>
                <w:sz w:val="12"/>
                <w:szCs w:val="12"/>
              </w:rPr>
              <w:t xml:space="preserve">$  11,938,103.00 </w:t>
            </w:r>
          </w:p>
          <w:p w:rsidR="001A614E" w:rsidRPr="00BA513A" w:rsidRDefault="001A614E"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4</w:t>
            </w:r>
            <w:r w:rsidRPr="00BA513A">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w:t>
            </w:r>
            <w:r w:rsidRPr="001A614E">
              <w:rPr>
                <w:rFonts w:ascii="Arial Narrow" w:hAnsi="Arial Narrow" w:cs="Times New Roman"/>
                <w:color w:val="000000"/>
                <w:sz w:val="12"/>
                <w:szCs w:val="12"/>
                <w:lang w:val="es-CO" w:eastAsia="es-CO"/>
              </w:rPr>
              <w:t xml:space="preserve"> $16,703,935.00 </w:t>
            </w:r>
            <w:r w:rsidRPr="00BA513A">
              <w:rPr>
                <w:rFonts w:ascii="Arial Narrow" w:hAnsi="Arial Narrow" w:cs="Times New Roman"/>
                <w:color w:val="000000"/>
                <w:sz w:val="12"/>
                <w:szCs w:val="12"/>
                <w:lang w:val="es-CO" w:eastAsia="es-CO"/>
              </w:rPr>
              <w:t xml:space="preserve">  </w:t>
            </w:r>
          </w:p>
        </w:tc>
        <w:tc>
          <w:tcPr>
            <w:tcW w:w="709" w:type="dxa"/>
            <w:tcBorders>
              <w:top w:val="nil"/>
              <w:left w:val="nil"/>
              <w:bottom w:val="single" w:sz="4" w:space="0" w:color="auto"/>
              <w:right w:val="single" w:sz="4" w:space="0" w:color="auto"/>
            </w:tcBorders>
            <w:shd w:val="clear" w:color="000000" w:fill="00B050"/>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-38</w:t>
            </w:r>
            <w:r w:rsidRPr="00BA513A">
              <w:rPr>
                <w:rFonts w:ascii="Arial Narrow" w:hAnsi="Arial Narrow" w:cs="Times New Roman"/>
                <w:color w:val="000000"/>
                <w:sz w:val="12"/>
                <w:szCs w:val="12"/>
                <w:lang w:val="es-CO" w:eastAsia="es-CO"/>
              </w:rPr>
              <w:t>%</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BA513A" w:rsidRDefault="001A614E" w:rsidP="001A614E">
            <w:pPr>
              <w:jc w:val="right"/>
              <w:rPr>
                <w:rFonts w:ascii="Arial Narrow" w:hAnsi="Arial Narrow" w:cs="Times New Roman"/>
                <w:color w:val="000000"/>
                <w:sz w:val="12"/>
                <w:szCs w:val="12"/>
                <w:lang w:val="es-CO" w:eastAsia="es-CO"/>
              </w:rPr>
            </w:pPr>
          </w:p>
          <w:p w:rsidR="001A614E" w:rsidRPr="00BA513A" w:rsidRDefault="001A614E" w:rsidP="001A614E">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$10.362.375.00                                    </w:t>
            </w:r>
          </w:p>
        </w:tc>
        <w:tc>
          <w:tcPr>
            <w:tcW w:w="1985" w:type="dxa"/>
            <w:tcBorders>
              <w:top w:val="nil"/>
              <w:left w:val="nil"/>
              <w:bottom w:val="single" w:sz="4" w:space="0" w:color="auto"/>
              <w:right w:val="single" w:sz="4" w:space="0" w:color="auto"/>
            </w:tcBorders>
            <w:shd w:val="clear" w:color="000000" w:fill="00B050"/>
            <w:noWrap/>
            <w:vAlign w:val="center"/>
            <w:hideMark/>
          </w:tcPr>
          <w:p w:rsidR="001A614E" w:rsidRPr="00BA513A" w:rsidRDefault="001A614E" w:rsidP="003C181D">
            <w:pPr>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w:t>
            </w:r>
          </w:p>
        </w:tc>
      </w:tr>
      <w:tr w:rsidR="001A614E" w:rsidRPr="0032706C" w:rsidTr="00343C51">
        <w:trPr>
          <w:trHeight w:val="74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20481</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ACUEDUCTO ALCANTARILLADO Y ASEO</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F76E24">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72.539.00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F76E24">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-53%</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F76E24">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$33.992.00</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Valor cancelado por el servicio  de acueducto y alcantarillado de las instalaciones  de la UNGRD.</w:t>
            </w:r>
          </w:p>
        </w:tc>
      </w:tr>
      <w:tr w:rsidR="001A614E" w:rsidRPr="0032706C" w:rsidTr="00343C51">
        <w:trPr>
          <w:trHeight w:val="5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20482</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ENERGÍA</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p>
          <w:p w:rsidR="001A614E" w:rsidRPr="00BA513A" w:rsidRDefault="001A614E" w:rsidP="003C181D">
            <w:pPr>
              <w:jc w:val="right"/>
              <w:rPr>
                <w:rFonts w:ascii="Arial Narrow" w:hAnsi="Arial Narrow" w:cs="Times New Roman"/>
                <w:color w:val="000000"/>
                <w:sz w:val="12"/>
                <w:szCs w:val="12"/>
                <w:lang w:val="es-CO" w:eastAsia="es-CO"/>
              </w:rPr>
            </w:pPr>
          </w:p>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$11.865.564.00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p>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40%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9673F9">
            <w:pPr>
              <w:jc w:val="right"/>
              <w:rPr>
                <w:rFonts w:ascii="Arial Narrow" w:hAnsi="Arial Narrow" w:cs="Times New Roman"/>
                <w:color w:val="000000"/>
                <w:sz w:val="12"/>
                <w:szCs w:val="12"/>
                <w:lang w:val="es-CO" w:eastAsia="es-CO"/>
              </w:rPr>
            </w:pPr>
          </w:p>
          <w:p w:rsidR="001A614E" w:rsidRPr="00BA513A" w:rsidRDefault="001A614E" w:rsidP="009673F9">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 $ 16.669.943.00</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p>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-38%</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jc w:val="right"/>
              <w:rPr>
                <w:rFonts w:ascii="Arial Narrow" w:hAnsi="Arial Narrow" w:cs="Times New Roman"/>
                <w:color w:val="000000"/>
                <w:sz w:val="12"/>
                <w:szCs w:val="12"/>
                <w:lang w:val="es-CO" w:eastAsia="es-CO"/>
              </w:rPr>
            </w:pPr>
          </w:p>
          <w:p w:rsidR="001A614E" w:rsidRPr="00BA513A" w:rsidRDefault="001A614E" w:rsidP="003C181D">
            <w:pPr>
              <w:jc w:val="right"/>
              <w:rPr>
                <w:rFonts w:ascii="Arial Narrow" w:hAnsi="Arial Narrow" w:cs="Times New Roman"/>
                <w:color w:val="000000"/>
                <w:sz w:val="12"/>
                <w:szCs w:val="12"/>
                <w:lang w:val="es-CO" w:eastAsia="es-CO"/>
              </w:rPr>
            </w:pPr>
          </w:p>
          <w:p w:rsidR="001A614E" w:rsidRPr="00BA513A" w:rsidRDefault="001A614E" w:rsidP="003C181D">
            <w:pPr>
              <w:jc w:val="right"/>
              <w:rPr>
                <w:rFonts w:ascii="Arial Narrow" w:hAnsi="Arial Narrow" w:cs="Times New Roman"/>
                <w:color w:val="000000"/>
                <w:sz w:val="12"/>
                <w:szCs w:val="12"/>
                <w:lang w:val="es-CO" w:eastAsia="es-CO"/>
              </w:rPr>
            </w:pPr>
            <w:r w:rsidRPr="00BA513A">
              <w:rPr>
                <w:rFonts w:ascii="Arial Narrow" w:hAnsi="Arial Narrow" w:cs="Times New Roman"/>
                <w:color w:val="000000"/>
                <w:sz w:val="12"/>
                <w:szCs w:val="12"/>
                <w:lang w:val="es-CO" w:eastAsia="es-CO"/>
              </w:rPr>
              <w:t xml:space="preserve">$10.362.375.00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BA513A" w:rsidRDefault="001A614E" w:rsidP="003C181D">
            <w:pPr>
              <w:rPr>
                <w:rFonts w:ascii="Arial Narrow" w:hAnsi="Arial Narrow" w:cs="Arial"/>
                <w:color w:val="000000"/>
                <w:sz w:val="12"/>
                <w:szCs w:val="12"/>
                <w:lang w:val="es-CO" w:eastAsia="es-CO"/>
              </w:rPr>
            </w:pPr>
            <w:r w:rsidRPr="00BA513A">
              <w:rPr>
                <w:rFonts w:ascii="Arial Narrow" w:hAnsi="Arial Narrow" w:cs="Arial"/>
                <w:color w:val="000000"/>
                <w:sz w:val="12"/>
                <w:szCs w:val="12"/>
                <w:lang w:val="es-CO" w:eastAsia="es-CO"/>
              </w:rPr>
              <w:t> Valor cancelado por el servicio de energía de las instalaciones de la UNGRD</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20483</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GAS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447932" w:rsidRDefault="001A614E" w:rsidP="003C181D">
            <w:pPr>
              <w:rPr>
                <w:rFonts w:ascii="Arial" w:hAnsi="Arial" w:cs="Arial"/>
                <w:color w:val="000000"/>
                <w:sz w:val="12"/>
                <w:szCs w:val="12"/>
                <w:lang w:val="es-CO" w:eastAsia="es-CO"/>
              </w:rPr>
            </w:pPr>
            <w:r w:rsidRPr="00447932">
              <w:rPr>
                <w:rFonts w:ascii="Arial" w:hAnsi="Arial" w:cs="Arial"/>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20485</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ASIGNACION Y USO DE TELEFONOS CELULARES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000000" w:fill="00B050"/>
            <w:noWrap/>
            <w:vAlign w:val="center"/>
            <w:hideMark/>
          </w:tcPr>
          <w:p w:rsidR="001A614E" w:rsidRPr="00447932" w:rsidRDefault="001A614E" w:rsidP="003C181D">
            <w:pPr>
              <w:rPr>
                <w:rFonts w:ascii="Arial" w:hAnsi="Arial" w:cs="Arial"/>
                <w:color w:val="000000"/>
                <w:sz w:val="12"/>
                <w:szCs w:val="12"/>
                <w:lang w:val="es-CO" w:eastAsia="es-CO"/>
              </w:rPr>
            </w:pPr>
            <w:r w:rsidRPr="00447932">
              <w:rPr>
                <w:rFonts w:ascii="Arial" w:hAnsi="Arial" w:cs="Arial"/>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lastRenderedPageBreak/>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CELULARES ASIGNADOS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Default="001A614E" w:rsidP="003C181D">
            <w:pPr>
              <w:rPr>
                <w:rFonts w:ascii="Arial Narrow" w:hAnsi="Arial Narrow" w:cs="Times New Roman"/>
                <w:color w:val="000000"/>
                <w:sz w:val="12"/>
                <w:szCs w:val="12"/>
                <w:lang w:val="es-CO" w:eastAsia="es-CO"/>
              </w:rPr>
            </w:pPr>
          </w:p>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NÚMERO DE PLANES  VIGENTES(ABIERTOS)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7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EN $ DE LOS PLANES VIGENTES (ABIERTOS)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Default="001A614E" w:rsidP="003C181D">
            <w:pPr>
              <w:rPr>
                <w:rFonts w:ascii="Arial Narrow" w:hAnsi="Arial Narrow" w:cs="Times New Roman"/>
                <w:color w:val="000000"/>
                <w:sz w:val="12"/>
                <w:szCs w:val="12"/>
                <w:lang w:val="es-CO" w:eastAsia="es-CO"/>
              </w:rPr>
            </w:pPr>
          </w:p>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NÚMERO DE PLANES  VIGENTES(CERRADOS)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8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EN $ DE LOS PLANES VIGENTES (CERRADOS)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AVANTELES ASIGNADOS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EN $ DE LOS PLANES AVANTEL</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70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075B5C">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CONSUMO (MINUTOS)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55143B">
        <w:trPr>
          <w:trHeight w:val="67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20486</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ASIGNACION Y USO DE TELEFONOS FIJOS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LINEAS ASIGNADAS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57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PLANES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6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LOCALES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56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NACIONALES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INTERNACIONALES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A CELULAR</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2049</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SEGUROS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rPr>
                <w:rFonts w:ascii="Arial Narrow" w:hAnsi="Arial Narrow" w:cs="Times New Roman"/>
                <w:color w:val="000000"/>
                <w:sz w:val="12"/>
                <w:szCs w:val="12"/>
                <w:lang w:val="es-CO" w:eastAsia="es-CO"/>
              </w:rPr>
            </w:pP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SOAT</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1A614E" w:rsidRPr="0032706C" w:rsidRDefault="001A614E" w:rsidP="003C181D">
            <w:pPr>
              <w:rPr>
                <w:rFonts w:ascii="Arial Narrow" w:hAnsi="Arial Narrow" w:cs="Times New Roman"/>
                <w:color w:val="000000"/>
                <w:sz w:val="12"/>
                <w:szCs w:val="12"/>
                <w:lang w:val="es-CO" w:eastAsia="es-CO"/>
              </w:rPr>
            </w:pPr>
          </w:p>
        </w:tc>
      </w:tr>
      <w:tr w:rsidR="001A614E" w:rsidRPr="0032706C" w:rsidTr="00343C51">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POLIZAS DE DAÑOS A TERCEROS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F04CCE" w:rsidRDefault="001A614E" w:rsidP="0060536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20410</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ARRENDAMIENTOS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00B050"/>
            <w:noWrap/>
            <w:vAlign w:val="center"/>
          </w:tcPr>
          <w:p w:rsidR="001A614E" w:rsidRPr="0032706C" w:rsidRDefault="001A614E" w:rsidP="003C181D">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000000" w:fill="00B050"/>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1A614E" w:rsidRPr="0032706C" w:rsidTr="00343C51">
        <w:trPr>
          <w:trHeight w:val="48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204101</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ARRENDAMIENTO DE BIENES MUEBLES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55143B">
            <w:pPr>
              <w:jc w:val="right"/>
              <w:rPr>
                <w:rFonts w:ascii="Arial Narrow" w:hAnsi="Arial Narrow" w:cs="Times New Roman"/>
                <w:color w:val="000000"/>
                <w:sz w:val="12"/>
                <w:szCs w:val="12"/>
                <w:lang w:val="es-CO" w:eastAsia="es-CO"/>
              </w:rPr>
            </w:pPr>
          </w:p>
          <w:p w:rsidR="001A614E" w:rsidRPr="00065019" w:rsidRDefault="001A614E" w:rsidP="0055143B">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$45.495.511.00</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55143B">
            <w:pPr>
              <w:jc w:val="right"/>
              <w:rPr>
                <w:rFonts w:ascii="Arial Narrow" w:hAnsi="Arial Narrow" w:cs="Times New Roman"/>
                <w:color w:val="000000"/>
                <w:sz w:val="12"/>
                <w:szCs w:val="12"/>
                <w:lang w:val="es-CO" w:eastAsia="es-CO"/>
              </w:rPr>
            </w:pPr>
          </w:p>
          <w:p w:rsidR="001A614E" w:rsidRPr="00065019" w:rsidRDefault="001A614E" w:rsidP="0055143B">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12%</w:t>
            </w:r>
          </w:p>
        </w:tc>
        <w:tc>
          <w:tcPr>
            <w:tcW w:w="1134" w:type="dxa"/>
            <w:tcBorders>
              <w:top w:val="nil"/>
              <w:left w:val="nil"/>
              <w:bottom w:val="single" w:sz="4" w:space="0" w:color="auto"/>
              <w:right w:val="single" w:sz="4" w:space="0" w:color="auto"/>
            </w:tcBorders>
            <w:shd w:val="clear" w:color="auto" w:fill="auto"/>
            <w:noWrap/>
            <w:vAlign w:val="center"/>
          </w:tcPr>
          <w:p w:rsidR="001A614E" w:rsidRPr="00065019" w:rsidRDefault="001A614E" w:rsidP="0055143B">
            <w:pPr>
              <w:jc w:val="right"/>
              <w:rPr>
                <w:rFonts w:ascii="Arial Narrow" w:hAnsi="Arial Narrow" w:cs="Times New Roman"/>
                <w:color w:val="000000"/>
                <w:sz w:val="12"/>
                <w:szCs w:val="12"/>
                <w:lang w:val="es-CO" w:eastAsia="es-CO"/>
              </w:rPr>
            </w:pPr>
          </w:p>
          <w:p w:rsidR="001A614E" w:rsidRPr="00065019" w:rsidRDefault="001A614E" w:rsidP="0055143B">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$50.833.693.00</w:t>
            </w:r>
          </w:p>
        </w:tc>
        <w:tc>
          <w:tcPr>
            <w:tcW w:w="709" w:type="dxa"/>
            <w:tcBorders>
              <w:top w:val="nil"/>
              <w:left w:val="nil"/>
              <w:bottom w:val="single" w:sz="4" w:space="0" w:color="auto"/>
              <w:right w:val="single" w:sz="4" w:space="0" w:color="auto"/>
            </w:tcBorders>
            <w:shd w:val="clear" w:color="auto" w:fill="auto"/>
            <w:noWrap/>
            <w:vAlign w:val="center"/>
          </w:tcPr>
          <w:p w:rsidR="001A614E" w:rsidRPr="00065019" w:rsidRDefault="001A614E" w:rsidP="0055143B">
            <w:pPr>
              <w:jc w:val="right"/>
              <w:rPr>
                <w:rFonts w:ascii="Arial Narrow" w:hAnsi="Arial Narrow" w:cs="Times New Roman"/>
                <w:color w:val="000000"/>
                <w:sz w:val="12"/>
                <w:szCs w:val="12"/>
                <w:lang w:val="es-CO" w:eastAsia="es-CO"/>
              </w:rPr>
            </w:pPr>
          </w:p>
          <w:p w:rsidR="001A614E" w:rsidRPr="00065019" w:rsidRDefault="001A614E" w:rsidP="0055143B">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-91%</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55143B">
            <w:pPr>
              <w:jc w:val="right"/>
              <w:rPr>
                <w:rFonts w:ascii="Arial Narrow" w:hAnsi="Arial Narrow" w:cs="Times New Roman"/>
                <w:color w:val="000000"/>
                <w:sz w:val="12"/>
                <w:szCs w:val="12"/>
                <w:lang w:val="es-CO" w:eastAsia="es-CO"/>
              </w:rPr>
            </w:pPr>
          </w:p>
          <w:p w:rsidR="001A614E" w:rsidRPr="00065019" w:rsidRDefault="001A614E" w:rsidP="0055143B">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$4.779.200.00</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Valores cancelados por arrendamiento de equipos tecnológicos ( computadoras, impresoras, scanner.</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DE INMUEBLES TOMADOS EN ARRIENDO</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181ECE">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1</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57592E">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1</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57592E">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1</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1A614E" w:rsidRPr="0032706C" w:rsidTr="00343C51">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GARAJES TOMADOS EN ARRIENDO</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   </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1A614E" w:rsidRPr="0032706C" w:rsidTr="00343C51">
        <w:trPr>
          <w:trHeight w:val="59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204102</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ARRENDAMIENTO DE BIENES INMUEBLES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992"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57592E">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$158.180.315.52</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1A614E" w:rsidRPr="00065019" w:rsidRDefault="001A614E" w:rsidP="0057592E">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$158.130.625.52</w:t>
            </w:r>
          </w:p>
        </w:tc>
        <w:tc>
          <w:tcPr>
            <w:tcW w:w="709" w:type="dxa"/>
            <w:tcBorders>
              <w:top w:val="nil"/>
              <w:left w:val="nil"/>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57592E">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$158.098.385.52</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Corresponde al valor del canon de arrendamiento de las instalaciones de  la UNGRD.</w:t>
            </w:r>
          </w:p>
        </w:tc>
      </w:tr>
      <w:tr w:rsidR="001A614E" w:rsidRPr="0032706C" w:rsidTr="00343C51">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VIÁTICOS Y GASTOS DE VIAJE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000000" w:fill="00B050"/>
            <w:noWrap/>
            <w:vAlign w:val="center"/>
          </w:tcPr>
          <w:p w:rsidR="001A614E" w:rsidRPr="00065019" w:rsidRDefault="004C61D7" w:rsidP="003C181D">
            <w:pPr>
              <w:jc w:val="right"/>
              <w:rPr>
                <w:rFonts w:ascii="Arial Narrow" w:hAnsi="Arial Narrow" w:cs="Times New Roman"/>
                <w:color w:val="000000"/>
                <w:sz w:val="12"/>
                <w:szCs w:val="12"/>
                <w:lang w:val="es-CO" w:eastAsia="es-CO"/>
              </w:rPr>
            </w:pPr>
            <w:r w:rsidRPr="00065019">
              <w:rPr>
                <w:rFonts w:ascii="Arial Narrow" w:hAnsi="Arial Narrow" w:cs="Arial"/>
                <w:color w:val="000000"/>
                <w:sz w:val="12"/>
                <w:szCs w:val="12"/>
              </w:rPr>
              <w:t>$15.797.580,00</w:t>
            </w:r>
          </w:p>
        </w:tc>
        <w:tc>
          <w:tcPr>
            <w:tcW w:w="992" w:type="dxa"/>
            <w:tcBorders>
              <w:top w:val="single" w:sz="4" w:space="0" w:color="auto"/>
              <w:left w:val="nil"/>
              <w:bottom w:val="single" w:sz="4" w:space="0" w:color="auto"/>
              <w:right w:val="single" w:sz="4" w:space="0" w:color="auto"/>
            </w:tcBorders>
            <w:shd w:val="clear" w:color="000000" w:fill="00B050"/>
            <w:noWrap/>
            <w:vAlign w:val="center"/>
          </w:tcPr>
          <w:p w:rsidR="001A614E" w:rsidRPr="00065019" w:rsidRDefault="004C61D7" w:rsidP="003C181D">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-25%</w:t>
            </w:r>
          </w:p>
        </w:tc>
        <w:tc>
          <w:tcPr>
            <w:tcW w:w="1134" w:type="dxa"/>
            <w:tcBorders>
              <w:top w:val="single" w:sz="4" w:space="0" w:color="auto"/>
              <w:left w:val="nil"/>
              <w:bottom w:val="single" w:sz="4" w:space="0" w:color="auto"/>
              <w:right w:val="single" w:sz="4" w:space="0" w:color="auto"/>
            </w:tcBorders>
            <w:shd w:val="clear" w:color="000000" w:fill="00B050"/>
            <w:noWrap/>
            <w:vAlign w:val="center"/>
          </w:tcPr>
          <w:p w:rsidR="001A614E" w:rsidRPr="00065019" w:rsidRDefault="004C61D7" w:rsidP="003C181D">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$11.841.667,00</w:t>
            </w:r>
          </w:p>
        </w:tc>
        <w:tc>
          <w:tcPr>
            <w:tcW w:w="709" w:type="dxa"/>
            <w:tcBorders>
              <w:top w:val="single" w:sz="4" w:space="0" w:color="auto"/>
              <w:left w:val="nil"/>
              <w:bottom w:val="single" w:sz="4" w:space="0" w:color="auto"/>
              <w:right w:val="single" w:sz="4" w:space="0" w:color="auto"/>
            </w:tcBorders>
            <w:shd w:val="clear" w:color="000000" w:fill="00B050"/>
            <w:noWrap/>
            <w:vAlign w:val="center"/>
          </w:tcPr>
          <w:p w:rsidR="001A614E" w:rsidRPr="00065019" w:rsidRDefault="004C61D7" w:rsidP="003C181D">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97%</w:t>
            </w:r>
          </w:p>
        </w:tc>
        <w:tc>
          <w:tcPr>
            <w:tcW w:w="992" w:type="dxa"/>
            <w:tcBorders>
              <w:top w:val="single" w:sz="4" w:space="0" w:color="auto"/>
              <w:left w:val="nil"/>
              <w:bottom w:val="single" w:sz="4" w:space="0" w:color="auto"/>
              <w:right w:val="single" w:sz="4" w:space="0" w:color="auto"/>
            </w:tcBorders>
            <w:shd w:val="clear" w:color="000000" w:fill="00B050"/>
            <w:noWrap/>
            <w:vAlign w:val="center"/>
          </w:tcPr>
          <w:p w:rsidR="001A614E" w:rsidRPr="00065019" w:rsidRDefault="004C61D7" w:rsidP="003C181D">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$23.342.495,75</w:t>
            </w:r>
          </w:p>
        </w:tc>
        <w:tc>
          <w:tcPr>
            <w:tcW w:w="1985" w:type="dxa"/>
            <w:tcBorders>
              <w:top w:val="single" w:sz="4" w:space="0" w:color="auto"/>
              <w:left w:val="nil"/>
              <w:bottom w:val="single" w:sz="4" w:space="0" w:color="auto"/>
              <w:right w:val="single" w:sz="4" w:space="0" w:color="auto"/>
            </w:tcBorders>
            <w:shd w:val="clear" w:color="000000" w:fill="00B050"/>
            <w:noWrap/>
            <w:vAlign w:val="center"/>
          </w:tcPr>
          <w:p w:rsidR="001A614E" w:rsidRPr="00065019" w:rsidRDefault="001A614E" w:rsidP="003C181D">
            <w:pPr>
              <w:jc w:val="right"/>
              <w:rPr>
                <w:rFonts w:ascii="Arial Narrow" w:hAnsi="Arial Narrow" w:cs="Arial"/>
                <w:color w:val="000000"/>
                <w:sz w:val="12"/>
                <w:szCs w:val="12"/>
                <w:lang w:val="es-CO" w:eastAsia="es-CO"/>
              </w:rPr>
            </w:pPr>
          </w:p>
        </w:tc>
      </w:tr>
      <w:tr w:rsidR="001A614E" w:rsidRPr="0032706C" w:rsidTr="00343C51">
        <w:trPr>
          <w:trHeight w:val="42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VIÁTICOS Y GASTOS DE VIAJE AL EXTERIOR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1A614E" w:rsidRPr="00065019" w:rsidRDefault="001A614E" w:rsidP="00605366">
            <w:pPr>
              <w:jc w:val="right"/>
              <w:rPr>
                <w:rFonts w:ascii="Arial Narrow" w:hAnsi="Arial Narrow" w:cs="Times New Roman"/>
                <w:color w:val="000000"/>
                <w:sz w:val="12"/>
                <w:szCs w:val="12"/>
                <w:lang w:val="es-CO" w:eastAsia="es-CO"/>
              </w:rPr>
            </w:pPr>
          </w:p>
          <w:p w:rsidR="001A614E" w:rsidRPr="00065019" w:rsidRDefault="001A614E" w:rsidP="00DF0C88">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p>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DF0C88">
            <w:pPr>
              <w:jc w:val="right"/>
              <w:rPr>
                <w:rFonts w:ascii="Arial Narrow" w:hAnsi="Arial Narrow" w:cs="Arial"/>
                <w:color w:val="000000"/>
                <w:sz w:val="12"/>
                <w:szCs w:val="12"/>
              </w:rPr>
            </w:pPr>
          </w:p>
          <w:p w:rsidR="001A614E" w:rsidRPr="00065019" w:rsidRDefault="001A614E" w:rsidP="00DF0C88">
            <w:pPr>
              <w:jc w:val="right"/>
              <w:rPr>
                <w:rFonts w:ascii="Arial Narrow" w:hAnsi="Arial Narrow" w:cs="Arial"/>
                <w:color w:val="000000"/>
                <w:sz w:val="12"/>
                <w:szCs w:val="12"/>
              </w:rPr>
            </w:pPr>
          </w:p>
          <w:p w:rsidR="001A614E" w:rsidRPr="00065019" w:rsidRDefault="001A614E" w:rsidP="00DF0C88">
            <w:pPr>
              <w:jc w:val="right"/>
              <w:rPr>
                <w:rFonts w:ascii="Arial Narrow" w:hAnsi="Arial Narrow" w:cs="Arial"/>
                <w:color w:val="000000"/>
                <w:sz w:val="12"/>
                <w:szCs w:val="12"/>
              </w:rPr>
            </w:pPr>
            <w:r w:rsidRPr="00065019">
              <w:rPr>
                <w:rFonts w:ascii="Arial Narrow" w:hAnsi="Arial Narrow" w:cs="Arial"/>
                <w:color w:val="000000"/>
                <w:sz w:val="12"/>
                <w:szCs w:val="12"/>
              </w:rPr>
              <w:t xml:space="preserve">$1.584.957,00 </w:t>
            </w:r>
          </w:p>
          <w:p w:rsidR="001A614E" w:rsidRPr="00065019" w:rsidRDefault="001A614E" w:rsidP="00605366">
            <w:pPr>
              <w:jc w:val="right"/>
              <w:rPr>
                <w:rFonts w:ascii="Arial Narrow" w:hAnsi="Arial Narrow" w:cs="Times New Roman"/>
                <w:color w:val="000000"/>
                <w:sz w:val="12"/>
                <w:szCs w:val="12"/>
                <w:lang w:val="es-CO" w:eastAsia="es-CO"/>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DF0C88">
            <w:pPr>
              <w:jc w:val="right"/>
              <w:rPr>
                <w:rFonts w:ascii="Arial Narrow" w:hAnsi="Arial Narrow" w:cs="Arial"/>
                <w:color w:val="000000"/>
                <w:sz w:val="12"/>
                <w:szCs w:val="12"/>
              </w:rPr>
            </w:pPr>
          </w:p>
          <w:p w:rsidR="001A614E" w:rsidRPr="00065019" w:rsidRDefault="001A614E" w:rsidP="00DF0C88">
            <w:pPr>
              <w:jc w:val="right"/>
              <w:rPr>
                <w:rFonts w:ascii="Arial Narrow" w:hAnsi="Arial Narrow" w:cs="Arial"/>
                <w:color w:val="000000"/>
                <w:sz w:val="12"/>
                <w:szCs w:val="12"/>
              </w:rPr>
            </w:pPr>
          </w:p>
          <w:p w:rsidR="001A614E" w:rsidRPr="00065019" w:rsidRDefault="001A614E" w:rsidP="00DF0C88">
            <w:pPr>
              <w:jc w:val="right"/>
              <w:rPr>
                <w:rFonts w:ascii="Arial Narrow" w:hAnsi="Arial Narrow" w:cs="Arial"/>
                <w:color w:val="000000"/>
                <w:sz w:val="12"/>
                <w:szCs w:val="12"/>
              </w:rPr>
            </w:pPr>
            <w:r w:rsidRPr="00065019">
              <w:rPr>
                <w:rFonts w:ascii="Arial Narrow" w:hAnsi="Arial Narrow" w:cs="Arial"/>
                <w:color w:val="000000"/>
                <w:sz w:val="12"/>
                <w:szCs w:val="12"/>
              </w:rPr>
              <w:t>74%</w:t>
            </w:r>
          </w:p>
          <w:p w:rsidR="001A614E" w:rsidRPr="00065019" w:rsidRDefault="001A614E" w:rsidP="00605366">
            <w:pPr>
              <w:jc w:val="right"/>
              <w:rPr>
                <w:rFonts w:ascii="Arial Narrow" w:hAnsi="Arial Narrow" w:cs="Times New Roman"/>
                <w:color w:val="000000"/>
                <w:sz w:val="12"/>
                <w:szCs w:val="12"/>
                <w:lang w:val="es-CO" w:eastAsia="es-CO"/>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DF0C88">
            <w:pPr>
              <w:jc w:val="right"/>
              <w:rPr>
                <w:rFonts w:ascii="Arial Narrow" w:hAnsi="Arial Narrow" w:cs="Arial"/>
                <w:color w:val="000000"/>
                <w:sz w:val="12"/>
                <w:szCs w:val="12"/>
              </w:rPr>
            </w:pPr>
          </w:p>
          <w:p w:rsidR="001A614E" w:rsidRPr="00065019" w:rsidRDefault="001A614E" w:rsidP="00DF0C88">
            <w:pPr>
              <w:jc w:val="right"/>
              <w:rPr>
                <w:rFonts w:ascii="Arial Narrow" w:hAnsi="Arial Narrow" w:cs="Arial"/>
                <w:color w:val="000000"/>
                <w:sz w:val="12"/>
                <w:szCs w:val="12"/>
              </w:rPr>
            </w:pPr>
            <w:r w:rsidRPr="00065019">
              <w:rPr>
                <w:rFonts w:ascii="Arial Narrow" w:hAnsi="Arial Narrow" w:cs="Arial"/>
                <w:color w:val="000000"/>
                <w:sz w:val="12"/>
                <w:szCs w:val="12"/>
              </w:rPr>
              <w:t xml:space="preserve">                         $2.752.611,75 </w:t>
            </w:r>
          </w:p>
          <w:p w:rsidR="001A614E" w:rsidRPr="00065019" w:rsidRDefault="001A614E" w:rsidP="00DF0C88">
            <w:pPr>
              <w:jc w:val="right"/>
              <w:rPr>
                <w:rFonts w:ascii="Arial Narrow" w:hAnsi="Arial Narrow" w:cs="Times New Roman"/>
                <w:color w:val="000000"/>
                <w:sz w:val="12"/>
                <w:szCs w:val="12"/>
                <w:lang w:val="es-CO" w:eastAsia="es-CO"/>
              </w:rPr>
            </w:pPr>
          </w:p>
        </w:tc>
        <w:tc>
          <w:tcPr>
            <w:tcW w:w="1985" w:type="dxa"/>
            <w:tcBorders>
              <w:top w:val="single" w:sz="4" w:space="0" w:color="auto"/>
              <w:left w:val="nil"/>
              <w:bottom w:val="single" w:sz="4" w:space="0" w:color="auto"/>
              <w:right w:val="single" w:sz="4" w:space="0" w:color="auto"/>
            </w:tcBorders>
            <w:shd w:val="clear" w:color="auto" w:fill="auto"/>
            <w:vAlign w:val="bottom"/>
          </w:tcPr>
          <w:p w:rsidR="001A614E" w:rsidRPr="00065019" w:rsidRDefault="001A614E" w:rsidP="00DF0C88">
            <w:pPr>
              <w:jc w:val="both"/>
              <w:rPr>
                <w:rFonts w:ascii="Arial Narrow" w:hAnsi="Arial Narrow" w:cs="Arial"/>
                <w:color w:val="000000"/>
                <w:sz w:val="12"/>
                <w:szCs w:val="12"/>
              </w:rPr>
            </w:pPr>
            <w:r w:rsidRPr="00065019">
              <w:rPr>
                <w:rFonts w:ascii="Arial Narrow" w:hAnsi="Arial Narrow" w:cs="Arial"/>
                <w:color w:val="000000"/>
                <w:sz w:val="12"/>
                <w:szCs w:val="12"/>
              </w:rPr>
              <w:t>En mayo Solamente se reconocieron viáticos y gastos de viaje a una sola persona.  En junio solamente se reconocieron  viáticos y /o gastos de viaje solamente a 2 personas.</w:t>
            </w:r>
          </w:p>
          <w:p w:rsidR="001A614E" w:rsidRPr="00065019" w:rsidRDefault="001A614E" w:rsidP="003C181D">
            <w:pPr>
              <w:jc w:val="both"/>
              <w:rPr>
                <w:rFonts w:ascii="Arial Narrow" w:hAnsi="Arial Narrow" w:cs="Arial"/>
                <w:color w:val="000000"/>
                <w:sz w:val="12"/>
                <w:szCs w:val="12"/>
                <w:lang w:eastAsia="es-CO"/>
              </w:rPr>
            </w:pPr>
          </w:p>
        </w:tc>
      </w:tr>
      <w:tr w:rsidR="001A614E" w:rsidRPr="0032706C" w:rsidTr="00343C51">
        <w:trPr>
          <w:trHeight w:val="49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lastRenderedPageBreak/>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COMISIONES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C34173">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7F3C22">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7F3C22">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1A614E" w:rsidRPr="0032706C" w:rsidTr="00343C51">
        <w:trPr>
          <w:trHeight w:val="48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PERSONAS QUE SE LES RECONOCIERON VIÁTICOS Y GASTOS DE VIAJE</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C34173">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5</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40%</w:t>
            </w:r>
          </w:p>
        </w:tc>
        <w:tc>
          <w:tcPr>
            <w:tcW w:w="1134" w:type="dxa"/>
            <w:tcBorders>
              <w:top w:val="nil"/>
              <w:left w:val="nil"/>
              <w:bottom w:val="single" w:sz="4" w:space="0" w:color="auto"/>
              <w:right w:val="single" w:sz="4" w:space="0" w:color="auto"/>
            </w:tcBorders>
            <w:shd w:val="clear" w:color="auto" w:fill="auto"/>
            <w:noWrap/>
            <w:vAlign w:val="center"/>
          </w:tcPr>
          <w:p w:rsidR="001A614E" w:rsidRPr="00065019" w:rsidRDefault="001A614E" w:rsidP="00C34173">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3</w:t>
            </w:r>
          </w:p>
        </w:tc>
        <w:tc>
          <w:tcPr>
            <w:tcW w:w="709" w:type="dxa"/>
            <w:tcBorders>
              <w:top w:val="nil"/>
              <w:left w:val="nil"/>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100%</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C34173">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6</w:t>
            </w: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C34173">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En  el mes de abril 5 comisiones , 5 personas y los gastos fueron cubiertos por los organizadores de los eventos</w:t>
            </w:r>
          </w:p>
        </w:tc>
      </w:tr>
      <w:tr w:rsidR="001A614E" w:rsidRPr="0032706C" w:rsidTr="00343C51">
        <w:trPr>
          <w:trHeight w:val="47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204112</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VIÁTICOS Y GASTOS DE VIAJE AL INTERIOR</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000000" w:fill="FFFFFF"/>
            <w:noWrap/>
            <w:vAlign w:val="center"/>
          </w:tcPr>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 xml:space="preserve">                     $15.797.580,00 </w:t>
            </w:r>
          </w:p>
          <w:p w:rsidR="001A614E" w:rsidRPr="00065019" w:rsidRDefault="001A614E" w:rsidP="00C34173">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-35%</w:t>
            </w:r>
          </w:p>
          <w:p w:rsidR="001A614E" w:rsidRPr="00065019" w:rsidRDefault="001A614E" w:rsidP="00605366">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 xml:space="preserve">                         $10.256.720,00 </w:t>
            </w:r>
          </w:p>
          <w:p w:rsidR="001A614E" w:rsidRPr="00065019" w:rsidRDefault="001A614E" w:rsidP="00C34173">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101%</w:t>
            </w:r>
          </w:p>
          <w:p w:rsidR="001A614E" w:rsidRPr="00065019" w:rsidRDefault="001A614E" w:rsidP="00605366">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 xml:space="preserve">                   $20.589.884,00 </w:t>
            </w:r>
          </w:p>
          <w:p w:rsidR="001A614E" w:rsidRPr="00065019" w:rsidRDefault="001A614E" w:rsidP="00C34173">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vAlign w:val="center"/>
          </w:tcPr>
          <w:p w:rsidR="001A614E" w:rsidRPr="00065019" w:rsidRDefault="001A614E" w:rsidP="00343C51">
            <w:pPr>
              <w:jc w:val="both"/>
              <w:rPr>
                <w:rFonts w:ascii="Arial Narrow" w:hAnsi="Arial Narrow" w:cs="Arial"/>
                <w:color w:val="000000"/>
                <w:sz w:val="12"/>
                <w:szCs w:val="12"/>
              </w:rPr>
            </w:pPr>
          </w:p>
          <w:p w:rsidR="001A614E" w:rsidRPr="00065019" w:rsidRDefault="001A614E" w:rsidP="00343C51">
            <w:pPr>
              <w:jc w:val="both"/>
              <w:rPr>
                <w:rFonts w:ascii="Arial Narrow" w:hAnsi="Arial Narrow" w:cs="Arial"/>
                <w:color w:val="000000"/>
                <w:sz w:val="12"/>
                <w:szCs w:val="12"/>
              </w:rPr>
            </w:pPr>
            <w:r w:rsidRPr="00065019">
              <w:rPr>
                <w:rFonts w:ascii="Arial Narrow" w:hAnsi="Arial Narrow" w:cs="Arial"/>
                <w:color w:val="000000"/>
                <w:sz w:val="12"/>
                <w:szCs w:val="12"/>
              </w:rPr>
              <w:t xml:space="preserve">El valor ejecutado viáticos y /o gastos de viaje solamente  equivale a 10,589,884 y 10,000,000 corresponden al pago de factura de tiquetes contrato Calitour. </w:t>
            </w:r>
          </w:p>
          <w:p w:rsidR="001A614E" w:rsidRPr="00065019" w:rsidRDefault="001A614E" w:rsidP="003C181D">
            <w:pPr>
              <w:jc w:val="both"/>
              <w:rPr>
                <w:rFonts w:ascii="Arial Narrow" w:hAnsi="Arial Narrow" w:cs="Arial"/>
                <w:color w:val="000000"/>
                <w:sz w:val="12"/>
                <w:szCs w:val="12"/>
                <w:lang w:eastAsia="es-CO"/>
              </w:rPr>
            </w:pPr>
          </w:p>
        </w:tc>
      </w:tr>
      <w:tr w:rsidR="001A614E" w:rsidRPr="0032706C" w:rsidTr="00343C51">
        <w:trPr>
          <w:trHeight w:val="49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COMISIONES</w:t>
            </w:r>
          </w:p>
        </w:tc>
        <w:tc>
          <w:tcPr>
            <w:tcW w:w="1276" w:type="dxa"/>
            <w:tcBorders>
              <w:top w:val="nil"/>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47</w:t>
            </w:r>
          </w:p>
          <w:p w:rsidR="001A614E" w:rsidRPr="00065019" w:rsidRDefault="001A614E" w:rsidP="00C34173">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-49%</w:t>
            </w:r>
          </w:p>
          <w:p w:rsidR="001A614E" w:rsidRPr="00065019" w:rsidRDefault="001A614E" w:rsidP="00605366">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24</w:t>
            </w:r>
          </w:p>
          <w:p w:rsidR="001A614E" w:rsidRPr="00065019" w:rsidRDefault="001A614E" w:rsidP="00C34173">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63%</w:t>
            </w:r>
          </w:p>
          <w:p w:rsidR="001A614E" w:rsidRPr="00065019" w:rsidRDefault="001A614E" w:rsidP="00605366">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39</w:t>
            </w:r>
          </w:p>
          <w:p w:rsidR="001A614E" w:rsidRPr="00065019" w:rsidRDefault="001A614E" w:rsidP="00C34173">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1A614E" w:rsidRPr="0032706C" w:rsidTr="005B1BDD">
        <w:trPr>
          <w:trHeight w:val="213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PERSONAS QUE SE LES RECONOCIERON VIÁTICOS Y GASTOS DE VIAJE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45</w:t>
            </w:r>
          </w:p>
          <w:p w:rsidR="001A614E" w:rsidRPr="00065019" w:rsidRDefault="001A614E" w:rsidP="00C34173">
            <w:pPr>
              <w:jc w:val="right"/>
              <w:rPr>
                <w:rFonts w:ascii="Arial Narrow" w:hAnsi="Arial Narrow" w:cs="Times New Roman"/>
                <w:color w:val="000000"/>
                <w:sz w:val="12"/>
                <w:szCs w:val="12"/>
                <w:lang w:val="es-CO" w:eastAsia="es-CO"/>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-47%</w:t>
            </w:r>
          </w:p>
          <w:p w:rsidR="001A614E" w:rsidRPr="00065019" w:rsidRDefault="001A614E" w:rsidP="00605366">
            <w:pPr>
              <w:jc w:val="right"/>
              <w:rPr>
                <w:rFonts w:ascii="Arial Narrow" w:hAnsi="Arial Narrow" w:cs="Times New Roman"/>
                <w:color w:val="000000"/>
                <w:sz w:val="12"/>
                <w:szCs w:val="12"/>
                <w:lang w:val="es-CO" w:eastAsia="es-CO"/>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24</w:t>
            </w:r>
          </w:p>
          <w:p w:rsidR="001A614E" w:rsidRPr="00065019" w:rsidRDefault="001A614E" w:rsidP="00C34173">
            <w:pPr>
              <w:jc w:val="right"/>
              <w:rPr>
                <w:rFonts w:ascii="Arial Narrow" w:hAnsi="Arial Narrow" w:cs="Times New Roman"/>
                <w:color w:val="000000"/>
                <w:sz w:val="12"/>
                <w:szCs w:val="12"/>
                <w:lang w:val="es-CO" w:eastAsia="es-CO"/>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38%</w:t>
            </w:r>
          </w:p>
          <w:p w:rsidR="001A614E" w:rsidRPr="00065019" w:rsidRDefault="001A614E" w:rsidP="00605366">
            <w:pPr>
              <w:jc w:val="right"/>
              <w:rPr>
                <w:rFonts w:ascii="Arial Narrow" w:hAnsi="Arial Narrow" w:cs="Times New Roman"/>
                <w:color w:val="000000"/>
                <w:sz w:val="12"/>
                <w:szCs w:val="12"/>
                <w:lang w:val="es-CO" w:eastAsia="es-CO"/>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A614E" w:rsidRPr="00065019" w:rsidRDefault="001A614E" w:rsidP="00343C51">
            <w:pPr>
              <w:jc w:val="right"/>
              <w:rPr>
                <w:rFonts w:ascii="Arial Narrow" w:hAnsi="Arial Narrow" w:cs="Arial"/>
                <w:color w:val="000000"/>
                <w:sz w:val="12"/>
                <w:szCs w:val="12"/>
              </w:rPr>
            </w:pPr>
          </w:p>
          <w:p w:rsidR="001A614E" w:rsidRPr="00065019" w:rsidRDefault="001A614E" w:rsidP="00343C51">
            <w:pPr>
              <w:jc w:val="right"/>
              <w:rPr>
                <w:rFonts w:ascii="Arial Narrow" w:hAnsi="Arial Narrow" w:cs="Arial"/>
                <w:color w:val="000000"/>
                <w:sz w:val="12"/>
                <w:szCs w:val="12"/>
              </w:rPr>
            </w:pPr>
            <w:r w:rsidRPr="00065019">
              <w:rPr>
                <w:rFonts w:ascii="Arial Narrow" w:hAnsi="Arial Narrow" w:cs="Arial"/>
                <w:color w:val="000000"/>
                <w:sz w:val="12"/>
                <w:szCs w:val="12"/>
              </w:rPr>
              <w:t>33</w:t>
            </w:r>
          </w:p>
          <w:p w:rsidR="001A614E" w:rsidRPr="00065019" w:rsidRDefault="001A614E" w:rsidP="00C34173">
            <w:pPr>
              <w:jc w:val="right"/>
              <w:rPr>
                <w:rFonts w:ascii="Arial Narrow" w:hAnsi="Arial Narrow" w:cs="Times New Roman"/>
                <w:color w:val="000000"/>
                <w:sz w:val="12"/>
                <w:szCs w:val="12"/>
                <w:lang w:val="es-CO" w:eastAsia="es-CO"/>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p w:rsidR="001A614E" w:rsidRPr="00065019" w:rsidRDefault="001A614E" w:rsidP="00343C51">
            <w:pPr>
              <w:rPr>
                <w:rFonts w:ascii="Arial Narrow" w:hAnsi="Arial Narrow" w:cs="Arial"/>
                <w:color w:val="000000"/>
                <w:sz w:val="12"/>
                <w:szCs w:val="12"/>
              </w:rPr>
            </w:pPr>
            <w:r w:rsidRPr="00065019">
              <w:rPr>
                <w:rFonts w:ascii="Arial Narrow" w:hAnsi="Arial Narrow" w:cs="Arial"/>
                <w:color w:val="000000"/>
                <w:sz w:val="12"/>
                <w:szCs w:val="12"/>
              </w:rPr>
              <w:t xml:space="preserve">En abril se elaboraron 47 resoluciones  en las cuales se autorizaron desplazamientos a 68 personas y se reconocieron viáticos y /o gastos de viaje solamente a 45 personas; en el mes de mayo se elaboraron 24 resoluciones autorizando el desplazamiento de 27 personas y se reconocieron viáticos y /o gastos de viaje solamente a 24, en junio se elaboraron 39 resoluciones, se autorizaron desplazamientos a 43 personas y se reconocieron gastos de viaje y viáticos a 33 personas. </w:t>
            </w:r>
          </w:p>
          <w:p w:rsidR="001A614E" w:rsidRPr="00065019" w:rsidRDefault="001A614E" w:rsidP="003C181D">
            <w:pPr>
              <w:rPr>
                <w:rFonts w:ascii="Arial Narrow" w:hAnsi="Arial Narrow" w:cs="Arial"/>
                <w:color w:val="000000"/>
                <w:sz w:val="12"/>
                <w:szCs w:val="12"/>
                <w:lang w:eastAsia="es-CO"/>
              </w:rPr>
            </w:pPr>
          </w:p>
        </w:tc>
      </w:tr>
      <w:tr w:rsidR="001A614E" w:rsidRPr="0032706C" w:rsidTr="00343C51">
        <w:trPr>
          <w:trHeight w:val="46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PEAJES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32706C" w:rsidRDefault="001A614E" w:rsidP="003C181D">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614E" w:rsidRPr="00065019" w:rsidRDefault="001A614E" w:rsidP="00605366">
            <w:pPr>
              <w:jc w:val="right"/>
              <w:rPr>
                <w:rFonts w:ascii="Arial Narrow" w:hAnsi="Arial Narrow" w:cs="Times New Roman"/>
                <w:color w:val="000000"/>
                <w:sz w:val="12"/>
                <w:szCs w:val="12"/>
                <w:lang w:val="es-CO" w:eastAsia="es-CO"/>
              </w:rPr>
            </w:pPr>
            <w:r w:rsidRPr="00065019">
              <w:rPr>
                <w:rFonts w:ascii="Arial Narrow" w:hAnsi="Arial Narrow" w:cs="Times New Roman"/>
                <w:color w:val="000000"/>
                <w:sz w:val="12"/>
                <w:szCs w:val="12"/>
                <w:lang w:val="es-CO" w:eastAsia="es-CO"/>
              </w:rPr>
              <w:t xml:space="preserve"> $                                    -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14E" w:rsidRPr="00065019" w:rsidRDefault="001A614E" w:rsidP="003C181D">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bl>
    <w:p w:rsidR="002F489D" w:rsidRDefault="002F489D" w:rsidP="003C181D">
      <w:pPr>
        <w:jc w:val="both"/>
        <w:rPr>
          <w:rFonts w:ascii="Arial Narrow" w:hAnsi="Arial Narrow"/>
          <w:sz w:val="14"/>
          <w:szCs w:val="14"/>
        </w:rPr>
      </w:pPr>
    </w:p>
    <w:p w:rsidR="003C181D" w:rsidRPr="003C181D" w:rsidRDefault="003C181D" w:rsidP="003C181D">
      <w:pPr>
        <w:jc w:val="both"/>
        <w:rPr>
          <w:rFonts w:ascii="Arial Narrow" w:hAnsi="Arial Narrow"/>
          <w:sz w:val="14"/>
          <w:szCs w:val="14"/>
        </w:rPr>
      </w:pPr>
    </w:p>
    <w:p w:rsidR="004F19DE" w:rsidRDefault="004F19DE" w:rsidP="003C181D">
      <w:pPr>
        <w:jc w:val="both"/>
        <w:rPr>
          <w:rFonts w:ascii="Arial Narrow" w:hAnsi="Arial Narrow"/>
          <w:sz w:val="14"/>
          <w:szCs w:val="14"/>
        </w:rPr>
      </w:pPr>
    </w:p>
    <w:p w:rsidR="00F32866" w:rsidRPr="003C181D" w:rsidRDefault="00F32866" w:rsidP="00624208">
      <w:pPr>
        <w:jc w:val="both"/>
        <w:rPr>
          <w:rFonts w:ascii="Arial Narrow" w:hAnsi="Arial Narrow" w:cs="Arial"/>
          <w:b/>
          <w:sz w:val="14"/>
          <w:szCs w:val="14"/>
          <w:lang w:val="es-CO"/>
        </w:rPr>
      </w:pPr>
    </w:p>
    <w:p w:rsidR="00B8131B" w:rsidRDefault="00196F57" w:rsidP="00CC71BE">
      <w:pPr>
        <w:ind w:left="-284" w:right="-518"/>
        <w:rPr>
          <w:rFonts w:ascii="Arial Narrow" w:hAnsi="Arial Narrow" w:cs="Arial"/>
          <w:b/>
          <w:sz w:val="20"/>
          <w:szCs w:val="20"/>
        </w:rPr>
      </w:pPr>
      <w:r w:rsidRPr="003C181D">
        <w:rPr>
          <w:rFonts w:ascii="Arial Narrow" w:hAnsi="Arial Narrow" w:cs="Arial"/>
          <w:b/>
          <w:sz w:val="20"/>
          <w:szCs w:val="20"/>
        </w:rPr>
        <w:t>TABLA No. 2</w:t>
      </w:r>
      <w:r w:rsidR="00FC08D4">
        <w:rPr>
          <w:rFonts w:ascii="Arial Narrow" w:hAnsi="Arial Narrow" w:cs="Arial"/>
          <w:b/>
          <w:sz w:val="20"/>
          <w:szCs w:val="20"/>
        </w:rPr>
        <w:t xml:space="preserve"> </w:t>
      </w:r>
      <w:r w:rsidR="0017236C">
        <w:rPr>
          <w:rFonts w:ascii="Arial Narrow" w:hAnsi="Arial Narrow" w:cs="Arial"/>
          <w:b/>
          <w:sz w:val="20"/>
          <w:szCs w:val="20"/>
        </w:rPr>
        <w:t>F</w:t>
      </w:r>
      <w:r w:rsidR="00CC71BE" w:rsidRPr="003C181D">
        <w:rPr>
          <w:rFonts w:ascii="Arial Narrow" w:hAnsi="Arial Narrow" w:cs="Arial"/>
          <w:b/>
          <w:sz w:val="20"/>
          <w:szCs w:val="20"/>
        </w:rPr>
        <w:t xml:space="preserve">ONDO NACIONAL PARA GESTION DE RIESGO DE DESASTRES -  PRESUPUESTO  EJECUTADO POR </w:t>
      </w:r>
      <w:r w:rsidR="00FC08D4">
        <w:rPr>
          <w:rFonts w:ascii="Arial Narrow" w:hAnsi="Arial Narrow" w:cs="Arial"/>
          <w:b/>
          <w:sz w:val="20"/>
          <w:szCs w:val="20"/>
        </w:rPr>
        <w:t xml:space="preserve">GRUPO DE GESTION ADMINISTRATIVA </w:t>
      </w:r>
      <w:r w:rsidR="00B25D37">
        <w:rPr>
          <w:rFonts w:ascii="Arial Narrow" w:hAnsi="Arial Narrow" w:cs="Arial"/>
          <w:b/>
          <w:sz w:val="20"/>
          <w:szCs w:val="20"/>
        </w:rPr>
        <w:t>CON CORTE A ABRIL A JUNIO DE 2014</w:t>
      </w:r>
    </w:p>
    <w:p w:rsidR="00605225" w:rsidRPr="003C181D" w:rsidRDefault="00605225" w:rsidP="00CC71BE">
      <w:pPr>
        <w:ind w:left="-284" w:right="-518"/>
        <w:rPr>
          <w:rFonts w:ascii="Arial Narrow" w:hAnsi="Arial Narrow" w:cs="Arial"/>
          <w:b/>
          <w:sz w:val="20"/>
          <w:szCs w:val="20"/>
        </w:rPr>
      </w:pPr>
    </w:p>
    <w:tbl>
      <w:tblPr>
        <w:tblW w:w="10103" w:type="dxa"/>
        <w:jc w:val="center"/>
        <w:tblInd w:w="1561" w:type="dxa"/>
        <w:tblLayout w:type="fixed"/>
        <w:tblCellMar>
          <w:left w:w="70" w:type="dxa"/>
          <w:right w:w="70" w:type="dxa"/>
        </w:tblCellMar>
        <w:tblLook w:val="04A0" w:firstRow="1" w:lastRow="0" w:firstColumn="1" w:lastColumn="0" w:noHBand="0" w:noVBand="1"/>
      </w:tblPr>
      <w:tblGrid>
        <w:gridCol w:w="670"/>
        <w:gridCol w:w="1134"/>
        <w:gridCol w:w="1032"/>
        <w:gridCol w:w="952"/>
        <w:gridCol w:w="749"/>
        <w:gridCol w:w="952"/>
        <w:gridCol w:w="814"/>
        <w:gridCol w:w="682"/>
        <w:gridCol w:w="1445"/>
        <w:gridCol w:w="1673"/>
      </w:tblGrid>
      <w:tr w:rsidR="00DB3B33" w:rsidRPr="00605366" w:rsidTr="000571F3">
        <w:trPr>
          <w:trHeight w:val="298"/>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CÓDIGO/ MHP PRESUPUESTO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27285D"/>
            <w:noWrap/>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CONCEPTO</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DEPENDENCIA RESPONSABLE</w:t>
            </w:r>
          </w:p>
        </w:tc>
        <w:tc>
          <w:tcPr>
            <w:tcW w:w="4149" w:type="dxa"/>
            <w:gridSpan w:val="5"/>
            <w:tcBorders>
              <w:top w:val="single" w:sz="4" w:space="0" w:color="auto"/>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FNGRD</w:t>
            </w:r>
          </w:p>
        </w:tc>
        <w:tc>
          <w:tcPr>
            <w:tcW w:w="1445" w:type="dxa"/>
            <w:vMerge w:val="restart"/>
            <w:tcBorders>
              <w:top w:val="single" w:sz="4" w:space="0" w:color="auto"/>
              <w:left w:val="single" w:sz="4" w:space="0" w:color="auto"/>
              <w:bottom w:val="single" w:sz="4" w:space="0" w:color="000000"/>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OBSERVACIONES - FNGRD - ESPECIFICAR MEDIDAS DE CONTROL, AUSTERIDAD  Y SEGUIMIENTO A  BIENES  EN USO DE LA UNIDAD NO ADQUIRIDOS CON PRESUPUESTO DE LA UNGRD </w:t>
            </w:r>
          </w:p>
        </w:tc>
        <w:tc>
          <w:tcPr>
            <w:tcW w:w="1673" w:type="dxa"/>
            <w:vMerge w:val="restart"/>
            <w:tcBorders>
              <w:top w:val="single" w:sz="4" w:space="0" w:color="auto"/>
              <w:left w:val="single" w:sz="4" w:space="0" w:color="auto"/>
              <w:bottom w:val="single" w:sz="4" w:space="0" w:color="000000"/>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REGISTRE LA EVIDENCIA DE LAS MEDIDAS DE CONTROL Y AUSERIDAD EMPLEADAS </w:t>
            </w:r>
          </w:p>
        </w:tc>
      </w:tr>
      <w:tr w:rsidR="00DB3B33" w:rsidRPr="00605366" w:rsidTr="000571F3">
        <w:trPr>
          <w:trHeight w:val="540"/>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952" w:type="dxa"/>
            <w:vMerge w:val="restart"/>
            <w:tcBorders>
              <w:top w:val="nil"/>
              <w:left w:val="single" w:sz="4" w:space="0" w:color="auto"/>
              <w:bottom w:val="single" w:sz="4" w:space="0" w:color="auto"/>
              <w:right w:val="single" w:sz="4" w:space="0" w:color="auto"/>
            </w:tcBorders>
            <w:shd w:val="clear" w:color="000000" w:fill="27285D"/>
            <w:vAlign w:val="center"/>
            <w:hideMark/>
          </w:tcPr>
          <w:p w:rsidR="00CC71BE" w:rsidRPr="00605366" w:rsidRDefault="00CC71BE" w:rsidP="004A5DFF">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VALOR EJECUTADO </w:t>
            </w:r>
            <w:r w:rsidR="004A5DFF">
              <w:rPr>
                <w:rFonts w:ascii="Arial Narrow" w:hAnsi="Arial Narrow" w:cs="Arial"/>
                <w:b/>
                <w:bCs/>
                <w:color w:val="D5C03D"/>
                <w:sz w:val="12"/>
                <w:szCs w:val="12"/>
                <w:lang w:val="es-CO" w:eastAsia="es-CO"/>
              </w:rPr>
              <w:t>ABRIL</w:t>
            </w:r>
          </w:p>
        </w:tc>
        <w:tc>
          <w:tcPr>
            <w:tcW w:w="749" w:type="dxa"/>
            <w:vMerge w:val="restart"/>
            <w:tcBorders>
              <w:top w:val="nil"/>
              <w:left w:val="single" w:sz="4" w:space="0" w:color="auto"/>
              <w:bottom w:val="single" w:sz="4" w:space="0" w:color="auto"/>
              <w:right w:val="single" w:sz="4" w:space="0" w:color="auto"/>
            </w:tcBorders>
            <w:shd w:val="clear" w:color="000000" w:fill="27285D"/>
            <w:vAlign w:val="center"/>
            <w:hideMark/>
          </w:tcPr>
          <w:p w:rsidR="00CC71BE" w:rsidRPr="00605366" w:rsidRDefault="00CC71BE" w:rsidP="004A5DFF">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VARIACIÓN </w:t>
            </w:r>
            <w:r w:rsidR="004A5DFF">
              <w:rPr>
                <w:rFonts w:ascii="Arial Narrow" w:hAnsi="Arial Narrow" w:cs="Arial"/>
                <w:b/>
                <w:bCs/>
                <w:color w:val="D5C03D"/>
                <w:sz w:val="12"/>
                <w:szCs w:val="12"/>
                <w:lang w:val="es-CO" w:eastAsia="es-CO"/>
              </w:rPr>
              <w:t>ABRIL</w:t>
            </w:r>
            <w:r w:rsidRPr="00605366">
              <w:rPr>
                <w:rFonts w:ascii="Arial Narrow" w:hAnsi="Arial Narrow" w:cs="Arial"/>
                <w:b/>
                <w:bCs/>
                <w:color w:val="D5C03D"/>
                <w:sz w:val="12"/>
                <w:szCs w:val="12"/>
                <w:lang w:val="es-CO" w:eastAsia="es-CO"/>
              </w:rPr>
              <w:t xml:space="preserve">- </w:t>
            </w:r>
            <w:r w:rsidR="004A5DFF">
              <w:rPr>
                <w:rFonts w:ascii="Arial Narrow" w:hAnsi="Arial Narrow" w:cs="Arial"/>
                <w:b/>
                <w:bCs/>
                <w:color w:val="D5C03D"/>
                <w:sz w:val="12"/>
                <w:szCs w:val="12"/>
                <w:lang w:val="es-CO" w:eastAsia="es-CO"/>
              </w:rPr>
              <w:t>MAYO</w:t>
            </w:r>
          </w:p>
        </w:tc>
        <w:tc>
          <w:tcPr>
            <w:tcW w:w="952" w:type="dxa"/>
            <w:vMerge w:val="restart"/>
            <w:tcBorders>
              <w:top w:val="nil"/>
              <w:left w:val="single" w:sz="4" w:space="0" w:color="auto"/>
              <w:bottom w:val="single" w:sz="4" w:space="0" w:color="auto"/>
              <w:right w:val="single" w:sz="4" w:space="0" w:color="auto"/>
            </w:tcBorders>
            <w:shd w:val="clear" w:color="000000" w:fill="27285D"/>
            <w:vAlign w:val="center"/>
            <w:hideMark/>
          </w:tcPr>
          <w:p w:rsidR="00CC71BE" w:rsidRPr="00605366" w:rsidRDefault="00CC71BE" w:rsidP="004A5DFF">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VALOR EJECUTADO  </w:t>
            </w:r>
            <w:r w:rsidR="004A5DFF">
              <w:rPr>
                <w:rFonts w:ascii="Arial Narrow" w:hAnsi="Arial Narrow" w:cs="Arial"/>
                <w:b/>
                <w:bCs/>
                <w:color w:val="D5C03D"/>
                <w:sz w:val="12"/>
                <w:szCs w:val="12"/>
                <w:lang w:val="es-CO" w:eastAsia="es-CO"/>
              </w:rPr>
              <w:t>MAYO</w:t>
            </w:r>
          </w:p>
        </w:tc>
        <w:tc>
          <w:tcPr>
            <w:tcW w:w="814" w:type="dxa"/>
            <w:vMerge w:val="restart"/>
            <w:tcBorders>
              <w:top w:val="nil"/>
              <w:left w:val="single" w:sz="4" w:space="0" w:color="auto"/>
              <w:bottom w:val="single" w:sz="4" w:space="0" w:color="auto"/>
              <w:right w:val="single" w:sz="4" w:space="0" w:color="auto"/>
            </w:tcBorders>
            <w:shd w:val="clear" w:color="000000" w:fill="27285D"/>
            <w:vAlign w:val="center"/>
            <w:hideMark/>
          </w:tcPr>
          <w:p w:rsidR="00CC71BE" w:rsidRPr="00605366" w:rsidRDefault="00CC71BE" w:rsidP="004A5DFF">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VARIACIÓN</w:t>
            </w:r>
            <w:r w:rsidR="000E28C2">
              <w:rPr>
                <w:rFonts w:ascii="Arial Narrow" w:hAnsi="Arial Narrow" w:cs="Arial"/>
                <w:b/>
                <w:bCs/>
                <w:color w:val="D5C03D"/>
                <w:sz w:val="12"/>
                <w:szCs w:val="12"/>
                <w:lang w:val="es-CO" w:eastAsia="es-CO"/>
              </w:rPr>
              <w:t>–</w:t>
            </w:r>
            <w:r w:rsidR="004A5DFF">
              <w:rPr>
                <w:rFonts w:ascii="Arial Narrow" w:hAnsi="Arial Narrow" w:cs="Arial"/>
                <w:b/>
                <w:bCs/>
                <w:color w:val="D5C03D"/>
                <w:sz w:val="12"/>
                <w:szCs w:val="12"/>
                <w:lang w:val="es-CO" w:eastAsia="es-CO"/>
              </w:rPr>
              <w:t>MAYO</w:t>
            </w:r>
            <w:r w:rsidR="000E28C2">
              <w:rPr>
                <w:rFonts w:ascii="Arial Narrow" w:hAnsi="Arial Narrow" w:cs="Arial"/>
                <w:b/>
                <w:bCs/>
                <w:color w:val="D5C03D"/>
                <w:sz w:val="12"/>
                <w:szCs w:val="12"/>
                <w:lang w:val="es-CO" w:eastAsia="es-CO"/>
              </w:rPr>
              <w:t>-JU</w:t>
            </w:r>
            <w:r w:rsidR="004A5DFF">
              <w:rPr>
                <w:rFonts w:ascii="Arial Narrow" w:hAnsi="Arial Narrow" w:cs="Arial"/>
                <w:b/>
                <w:bCs/>
                <w:color w:val="D5C03D"/>
                <w:sz w:val="12"/>
                <w:szCs w:val="12"/>
                <w:lang w:val="es-CO" w:eastAsia="es-CO"/>
              </w:rPr>
              <w:t>N</w:t>
            </w:r>
            <w:r w:rsidR="000E28C2">
              <w:rPr>
                <w:rFonts w:ascii="Arial Narrow" w:hAnsi="Arial Narrow" w:cs="Arial"/>
                <w:b/>
                <w:bCs/>
                <w:color w:val="D5C03D"/>
                <w:sz w:val="12"/>
                <w:szCs w:val="12"/>
                <w:lang w:val="es-CO" w:eastAsia="es-CO"/>
              </w:rPr>
              <w:t>IO</w:t>
            </w:r>
          </w:p>
        </w:tc>
        <w:tc>
          <w:tcPr>
            <w:tcW w:w="682" w:type="dxa"/>
            <w:vMerge w:val="restart"/>
            <w:tcBorders>
              <w:top w:val="nil"/>
              <w:left w:val="single" w:sz="4" w:space="0" w:color="auto"/>
              <w:bottom w:val="single" w:sz="4" w:space="0" w:color="auto"/>
              <w:right w:val="single" w:sz="4" w:space="0" w:color="auto"/>
            </w:tcBorders>
            <w:shd w:val="clear" w:color="000000" w:fill="27285D"/>
            <w:vAlign w:val="center"/>
            <w:hideMark/>
          </w:tcPr>
          <w:p w:rsidR="00CC71BE" w:rsidRPr="00605366" w:rsidRDefault="00CC71BE" w:rsidP="004A5DFF">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VALOR EJECUTADO  </w:t>
            </w:r>
            <w:r w:rsidR="004A5DFF">
              <w:rPr>
                <w:rFonts w:ascii="Arial Narrow" w:hAnsi="Arial Narrow" w:cs="Arial"/>
                <w:b/>
                <w:bCs/>
                <w:color w:val="D5C03D"/>
                <w:sz w:val="12"/>
                <w:szCs w:val="12"/>
                <w:lang w:val="es-CO" w:eastAsia="es-CO"/>
              </w:rPr>
              <w:t>JUNIO</w:t>
            </w: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r>
      <w:tr w:rsidR="00DB3B33" w:rsidRPr="00605366" w:rsidTr="000571F3">
        <w:trPr>
          <w:trHeight w:val="721"/>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952" w:type="dxa"/>
            <w:vMerge/>
            <w:tcBorders>
              <w:top w:val="nil"/>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749" w:type="dxa"/>
            <w:vMerge/>
            <w:tcBorders>
              <w:top w:val="nil"/>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952" w:type="dxa"/>
            <w:vMerge/>
            <w:tcBorders>
              <w:top w:val="nil"/>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682" w:type="dxa"/>
            <w:vMerge/>
            <w:tcBorders>
              <w:top w:val="nil"/>
              <w:left w:val="single" w:sz="4" w:space="0" w:color="auto"/>
              <w:bottom w:val="single" w:sz="4" w:space="0" w:color="auto"/>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rsidR="00CC71BE" w:rsidRPr="00605366" w:rsidRDefault="00CC71BE" w:rsidP="0081340E">
            <w:pPr>
              <w:rPr>
                <w:rFonts w:ascii="Arial Narrow" w:hAnsi="Arial Narrow" w:cs="Arial"/>
                <w:b/>
                <w:bCs/>
                <w:color w:val="D5C03D"/>
                <w:sz w:val="12"/>
                <w:szCs w:val="12"/>
                <w:lang w:val="es-CO" w:eastAsia="es-CO"/>
              </w:rPr>
            </w:pPr>
          </w:p>
        </w:tc>
      </w:tr>
      <w:tr w:rsidR="00DB3B33" w:rsidRPr="00605366" w:rsidTr="000571F3">
        <w:trPr>
          <w:trHeight w:val="639"/>
          <w:jc w:val="center"/>
        </w:trPr>
        <w:tc>
          <w:tcPr>
            <w:tcW w:w="670" w:type="dxa"/>
            <w:tcBorders>
              <w:top w:val="nil"/>
              <w:left w:val="single" w:sz="4" w:space="0" w:color="auto"/>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1134" w:type="dxa"/>
            <w:tcBorders>
              <w:top w:val="nil"/>
              <w:left w:val="nil"/>
              <w:bottom w:val="single" w:sz="4" w:space="0" w:color="auto"/>
              <w:right w:val="single" w:sz="4" w:space="0" w:color="auto"/>
            </w:tcBorders>
            <w:shd w:val="clear" w:color="000000" w:fill="27285D"/>
            <w:noWrap/>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TOTAL GASTO </w:t>
            </w:r>
          </w:p>
        </w:tc>
        <w:tc>
          <w:tcPr>
            <w:tcW w:w="1032"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952"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749"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952"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814"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682"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1445" w:type="dxa"/>
            <w:tcBorders>
              <w:top w:val="nil"/>
              <w:left w:val="nil"/>
              <w:bottom w:val="single" w:sz="4" w:space="0" w:color="auto"/>
              <w:right w:val="single" w:sz="4" w:space="0" w:color="auto"/>
            </w:tcBorders>
            <w:shd w:val="clear" w:color="000000" w:fill="27285D"/>
            <w:noWrap/>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1673" w:type="dxa"/>
            <w:tcBorders>
              <w:top w:val="nil"/>
              <w:left w:val="nil"/>
              <w:bottom w:val="single" w:sz="4" w:space="0" w:color="auto"/>
              <w:right w:val="single" w:sz="4" w:space="0" w:color="auto"/>
            </w:tcBorders>
            <w:shd w:val="clear" w:color="000000" w:fill="27285D"/>
            <w:vAlign w:val="center"/>
            <w:hideMark/>
          </w:tcPr>
          <w:p w:rsidR="00CC71BE" w:rsidRPr="00605366" w:rsidRDefault="00CC71BE" w:rsidP="0081340E">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r>
      <w:tr w:rsidR="00DB3B33" w:rsidRPr="00605366" w:rsidTr="000571F3">
        <w:trPr>
          <w:trHeight w:val="6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w:t>
            </w:r>
          </w:p>
        </w:tc>
        <w:tc>
          <w:tcPr>
            <w:tcW w:w="1134"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b/>
                <w:bCs/>
                <w:sz w:val="12"/>
                <w:szCs w:val="12"/>
                <w:lang w:val="es-CO" w:eastAsia="es-CO"/>
              </w:rPr>
            </w:pPr>
            <w:r w:rsidRPr="00605366">
              <w:rPr>
                <w:rFonts w:ascii="Arial Narrow" w:hAnsi="Arial Narrow" w:cs="Arial"/>
                <w:b/>
                <w:bCs/>
                <w:sz w:val="12"/>
                <w:szCs w:val="12"/>
                <w:lang w:val="es-CO" w:eastAsia="es-CO"/>
              </w:rPr>
              <w:t>ADQUISICIONES DE BIENES Y SERVICIOS</w:t>
            </w:r>
          </w:p>
        </w:tc>
        <w:tc>
          <w:tcPr>
            <w:tcW w:w="1032"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sz w:val="12"/>
                <w:szCs w:val="12"/>
                <w:lang w:val="es-CO" w:eastAsia="es-CO"/>
              </w:rPr>
            </w:pPr>
            <w:r w:rsidRPr="00605366">
              <w:rPr>
                <w:rFonts w:ascii="Arial Narrow" w:hAnsi="Arial Narrow" w:cs="Arial"/>
                <w:b/>
                <w:bCs/>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749"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814"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68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1445" w:type="dxa"/>
            <w:tcBorders>
              <w:top w:val="nil"/>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r>
      <w:tr w:rsidR="00DB3B33" w:rsidRPr="00605366" w:rsidTr="000571F3">
        <w:trPr>
          <w:trHeight w:val="569"/>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204116</w:t>
            </w:r>
          </w:p>
        </w:tc>
        <w:tc>
          <w:tcPr>
            <w:tcW w:w="1134"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DE VEHICULOS</w:t>
            </w:r>
          </w:p>
        </w:tc>
        <w:tc>
          <w:tcPr>
            <w:tcW w:w="1032"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749"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814"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68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1445" w:type="dxa"/>
            <w:tcBorders>
              <w:top w:val="nil"/>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r>
      <w:tr w:rsidR="00DB3B3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VEHICULOS ADQUIRIDOS</w:t>
            </w:r>
          </w:p>
        </w:tc>
        <w:tc>
          <w:tcPr>
            <w:tcW w:w="1032"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749"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814"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682" w:type="dxa"/>
            <w:tcBorders>
              <w:top w:val="nil"/>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1445" w:type="dxa"/>
            <w:tcBorders>
              <w:top w:val="nil"/>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r>
      <w:tr w:rsidR="00DB3B33" w:rsidRPr="00605366" w:rsidTr="000571F3">
        <w:trPr>
          <w:trHeight w:val="1134"/>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DE INMUEBLES / ENSERES Y EQUIPOS DE OFICINA</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006040" w:rsidRPr="00065019">
              <w:rPr>
                <w:rFonts w:ascii="Arial Narrow" w:hAnsi="Arial Narrow" w:cs="Arial"/>
                <w:color w:val="000000"/>
                <w:sz w:val="12"/>
                <w:szCs w:val="12"/>
                <w:lang w:val="es-CO" w:eastAsia="es-CO"/>
              </w:rPr>
              <w:t>269.950.374</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0F3458"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-100%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1445"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0F3458"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Corresponde al pago por la adquisición de equipos de sala de crisis a través del contrato de compraventa FNGRD no. 9677-041301-2013</w:t>
            </w:r>
          </w:p>
        </w:tc>
        <w:tc>
          <w:tcPr>
            <w:tcW w:w="1673"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0F3458"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Se efectúa control y seguimiento al contrato mediante el trámite de pago de la factura presentada por el contratista</w:t>
            </w:r>
          </w:p>
        </w:tc>
      </w:tr>
      <w:tr w:rsidR="00DB3B33" w:rsidRPr="00605366" w:rsidTr="000571F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INMUEBLES ADQUIRIDOS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CC71BE" w:rsidP="0081340E">
            <w:pPr>
              <w:jc w:val="right"/>
              <w:rPr>
                <w:rFonts w:ascii="Arial Narrow" w:hAnsi="Arial Narrow" w:cs="Arial"/>
                <w:color w:val="000000"/>
                <w:sz w:val="12"/>
                <w:szCs w:val="12"/>
                <w:lang w:val="es-CO" w:eastAsia="es-CO"/>
              </w:rPr>
            </w:pPr>
          </w:p>
        </w:tc>
        <w:tc>
          <w:tcPr>
            <w:tcW w:w="1445"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r>
      <w:tr w:rsidR="00DB3B33" w:rsidRPr="00605366" w:rsidTr="000571F3">
        <w:trPr>
          <w:trHeight w:val="823"/>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MATERIALES Y SUMINISTROS</w:t>
            </w:r>
          </w:p>
        </w:tc>
        <w:tc>
          <w:tcPr>
            <w:tcW w:w="1032" w:type="dxa"/>
            <w:tcBorders>
              <w:top w:val="nil"/>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7A240D" w:rsidRPr="00065019">
              <w:rPr>
                <w:rFonts w:ascii="Arial Narrow" w:hAnsi="Arial Narrow" w:cs="Arial"/>
                <w:color w:val="000000"/>
                <w:sz w:val="12"/>
                <w:szCs w:val="12"/>
                <w:lang w:val="es-CO" w:eastAsia="es-CO"/>
              </w:rPr>
              <w:t>5.827.009.00</w:t>
            </w:r>
          </w:p>
        </w:tc>
        <w:tc>
          <w:tcPr>
            <w:tcW w:w="749" w:type="dxa"/>
            <w:tcBorders>
              <w:top w:val="nil"/>
              <w:left w:val="nil"/>
              <w:bottom w:val="single" w:sz="4" w:space="0" w:color="auto"/>
              <w:right w:val="single" w:sz="4" w:space="0" w:color="auto"/>
            </w:tcBorders>
            <w:shd w:val="clear" w:color="auto" w:fill="auto"/>
            <w:noWrap/>
            <w:vAlign w:val="center"/>
          </w:tcPr>
          <w:p w:rsidR="00CC71BE" w:rsidRPr="00065019" w:rsidRDefault="007A240D"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-42%</w:t>
            </w:r>
          </w:p>
        </w:tc>
        <w:tc>
          <w:tcPr>
            <w:tcW w:w="952" w:type="dxa"/>
            <w:tcBorders>
              <w:top w:val="nil"/>
              <w:left w:val="nil"/>
              <w:bottom w:val="single" w:sz="4" w:space="0" w:color="auto"/>
              <w:right w:val="single" w:sz="4" w:space="0" w:color="auto"/>
            </w:tcBorders>
            <w:shd w:val="clear" w:color="auto" w:fill="auto"/>
            <w:noWrap/>
            <w:vAlign w:val="center"/>
          </w:tcPr>
          <w:p w:rsidR="00CC71BE" w:rsidRPr="00065019" w:rsidRDefault="007A240D"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$3.371.688.00</w:t>
            </w:r>
          </w:p>
        </w:tc>
        <w:tc>
          <w:tcPr>
            <w:tcW w:w="814" w:type="dxa"/>
            <w:tcBorders>
              <w:top w:val="nil"/>
              <w:left w:val="nil"/>
              <w:bottom w:val="single" w:sz="4" w:space="0" w:color="auto"/>
              <w:right w:val="single" w:sz="4" w:space="0" w:color="auto"/>
            </w:tcBorders>
            <w:shd w:val="clear" w:color="auto" w:fill="auto"/>
            <w:noWrap/>
            <w:vAlign w:val="center"/>
          </w:tcPr>
          <w:p w:rsidR="00CC71BE" w:rsidRPr="00065019" w:rsidRDefault="007A240D"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-100%</w:t>
            </w:r>
          </w:p>
        </w:tc>
        <w:tc>
          <w:tcPr>
            <w:tcW w:w="682" w:type="dxa"/>
            <w:tcBorders>
              <w:top w:val="nil"/>
              <w:left w:val="nil"/>
              <w:bottom w:val="single" w:sz="4" w:space="0" w:color="auto"/>
              <w:right w:val="single" w:sz="4" w:space="0" w:color="auto"/>
            </w:tcBorders>
            <w:shd w:val="clear" w:color="auto" w:fill="auto"/>
            <w:noWrap/>
            <w:vAlign w:val="center"/>
          </w:tcPr>
          <w:p w:rsidR="007A240D" w:rsidRPr="00065019" w:rsidRDefault="007A240D" w:rsidP="00572845">
            <w:pPr>
              <w:rPr>
                <w:rFonts w:ascii="Arial Narrow" w:hAnsi="Arial Narrow" w:cs="Arial"/>
                <w:color w:val="000000"/>
                <w:sz w:val="12"/>
                <w:szCs w:val="12"/>
                <w:lang w:val="es-CO" w:eastAsia="es-CO"/>
              </w:rPr>
            </w:pPr>
          </w:p>
        </w:tc>
        <w:tc>
          <w:tcPr>
            <w:tcW w:w="1445" w:type="dxa"/>
            <w:tcBorders>
              <w:top w:val="nil"/>
              <w:left w:val="nil"/>
              <w:bottom w:val="single" w:sz="4" w:space="0" w:color="auto"/>
              <w:right w:val="single" w:sz="4" w:space="0" w:color="auto"/>
            </w:tcBorders>
            <w:shd w:val="clear" w:color="auto" w:fill="auto"/>
            <w:vAlign w:val="center"/>
          </w:tcPr>
          <w:p w:rsidR="00572845" w:rsidRPr="00065019" w:rsidRDefault="00572845" w:rsidP="00572845">
            <w:pPr>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Pago de servicio de correo a través de servientrega</w:t>
            </w:r>
          </w:p>
          <w:p w:rsidR="00CC71BE" w:rsidRPr="00065019" w:rsidRDefault="00CC71BE" w:rsidP="007A240D">
            <w:pPr>
              <w:jc w:val="right"/>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71BE" w:rsidRPr="00065019" w:rsidRDefault="00572845" w:rsidP="00FC08D4">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xml:space="preserve">Se realiza control y seguimiento de los envíos efectuados mediante servientrega  y a su vez verificación de factura a pagar contra envíos realizados para los meses de abril, mayo , se recibió </w:t>
            </w:r>
            <w:r w:rsidRPr="00065019">
              <w:rPr>
                <w:rFonts w:ascii="Arial Narrow" w:hAnsi="Arial Narrow" w:cs="Arial"/>
                <w:color w:val="000000"/>
                <w:sz w:val="12"/>
                <w:szCs w:val="12"/>
                <w:lang w:val="es-CO" w:eastAsia="es-CO"/>
              </w:rPr>
              <w:lastRenderedPageBreak/>
              <w:t xml:space="preserve">factura en el mes junio, aunque se realizaron envíos quedo pendiente la factura.  </w:t>
            </w:r>
          </w:p>
        </w:tc>
      </w:tr>
      <w:tr w:rsidR="00DB3B33" w:rsidRPr="00605366" w:rsidTr="000571F3">
        <w:trPr>
          <w:trHeight w:val="51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lastRenderedPageBreak/>
              <w:t>20441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COMBUSTIBLES Y LUBRICANTES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572845" w:rsidRPr="00065019">
              <w:rPr>
                <w:rFonts w:ascii="Arial Narrow" w:hAnsi="Arial Narrow" w:cs="Arial"/>
                <w:color w:val="000000"/>
                <w:sz w:val="12"/>
                <w:szCs w:val="12"/>
                <w:lang w:val="es-CO" w:eastAsia="es-CO"/>
              </w:rPr>
              <w:t>2.443.098.39</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572845"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-68%</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572845"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$784.208.53</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572845"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369%</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572845"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$3.678.2539.41</w:t>
            </w:r>
          </w:p>
        </w:tc>
        <w:tc>
          <w:tcPr>
            <w:tcW w:w="1445"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572845" w:rsidP="0081340E">
            <w:pPr>
              <w:jc w:val="both"/>
              <w:rPr>
                <w:rFonts w:ascii="Arial Narrow" w:hAnsi="Arial Narrow" w:cs="Arial"/>
                <w:color w:val="000000"/>
                <w:sz w:val="12"/>
                <w:szCs w:val="12"/>
                <w:lang w:eastAsia="es-CO"/>
              </w:rPr>
            </w:pPr>
            <w:r w:rsidRPr="00065019">
              <w:rPr>
                <w:rFonts w:ascii="Arial Narrow" w:hAnsi="Arial Narrow" w:cs="Arial"/>
                <w:color w:val="000000"/>
                <w:sz w:val="12"/>
                <w:szCs w:val="12"/>
                <w:lang w:eastAsia="es-CO"/>
              </w:rPr>
              <w:t xml:space="preserve">El valor del combustible cobrado en los meses de abril, mayo y junio 2014, </w:t>
            </w:r>
          </w:p>
        </w:tc>
        <w:tc>
          <w:tcPr>
            <w:tcW w:w="1673"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572845" w:rsidP="0081340E">
            <w:pPr>
              <w:jc w:val="both"/>
              <w:rPr>
                <w:rFonts w:ascii="Arial Narrow" w:hAnsi="Arial Narrow" w:cs="Arial"/>
                <w:color w:val="000000"/>
                <w:sz w:val="12"/>
                <w:szCs w:val="12"/>
                <w:lang w:eastAsia="es-CO"/>
              </w:rPr>
            </w:pPr>
            <w:r w:rsidRPr="00065019">
              <w:rPr>
                <w:rFonts w:ascii="Arial Narrow" w:hAnsi="Arial Narrow" w:cs="Arial"/>
                <w:color w:val="000000"/>
                <w:sz w:val="12"/>
                <w:szCs w:val="12"/>
                <w:lang w:eastAsia="es-CO"/>
              </w:rPr>
              <w:t>Mediante el cuadro de control de consumo de combustible se registra los tiquetes de gasolina entregados por los tres conductores de los vehículos del FBGRD, y se lleva control y seguimiento de las facturas para pago emitidas por  el contratista.</w:t>
            </w:r>
          </w:p>
        </w:tc>
      </w:tr>
      <w:tr w:rsidR="00DB3B33" w:rsidRPr="00605366" w:rsidTr="000571F3">
        <w:trPr>
          <w:trHeight w:val="76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Terrestre CONSUMO (GALONES)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38182E" w:rsidRPr="00065019">
              <w:rPr>
                <w:rFonts w:ascii="Arial Narrow" w:hAnsi="Arial Narrow" w:cs="Arial"/>
                <w:color w:val="000000"/>
                <w:sz w:val="12"/>
                <w:szCs w:val="12"/>
                <w:lang w:val="es-CO" w:eastAsia="es-CO"/>
              </w:rPr>
              <w:t>266.926</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38182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-65%</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38182E" w:rsidRPr="00065019">
              <w:rPr>
                <w:rFonts w:ascii="Arial Narrow" w:hAnsi="Arial Narrow" w:cs="Arial"/>
                <w:color w:val="000000"/>
                <w:sz w:val="12"/>
                <w:szCs w:val="12"/>
                <w:lang w:val="es-CO" w:eastAsia="es-CO"/>
              </w:rPr>
              <w:t>92.399</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38182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274%</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C71BE"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38182E" w:rsidRPr="00065019">
              <w:rPr>
                <w:rFonts w:ascii="Arial Narrow" w:hAnsi="Arial Narrow" w:cs="Arial"/>
                <w:color w:val="000000"/>
                <w:sz w:val="12"/>
                <w:szCs w:val="12"/>
                <w:lang w:val="es-CO" w:eastAsia="es-CO"/>
              </w:rPr>
              <w:t>345.806</w:t>
            </w:r>
          </w:p>
        </w:tc>
        <w:tc>
          <w:tcPr>
            <w:tcW w:w="1445"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38182E"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Valor correspondiente a la cantidad de galones consumidos</w:t>
            </w:r>
          </w:p>
        </w:tc>
        <w:tc>
          <w:tcPr>
            <w:tcW w:w="1673"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38182E"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Se confirma que el consumo facturado por el contratista corresponde al consumo informado por los conductores mediante la planilla de recorridos.</w:t>
            </w:r>
          </w:p>
        </w:tc>
      </w:tr>
      <w:tr w:rsidR="00DB3B33" w:rsidRPr="00605366" w:rsidTr="000571F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Equipo aéreo CONSUMO (GALONES)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71BE" w:rsidRPr="00065019" w:rsidRDefault="000571F3" w:rsidP="0081340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00CC71BE"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CC71BE" w:rsidRPr="00065019" w:rsidRDefault="00CC71BE"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CC71BE" w:rsidRPr="00065019" w:rsidRDefault="00CC71BE"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DB3B33" w:rsidRPr="00605366" w:rsidTr="000571F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Equipo marítimo y fluvi</w:t>
            </w:r>
            <w:r w:rsidR="0002329B">
              <w:rPr>
                <w:rFonts w:ascii="Arial Narrow" w:hAnsi="Arial Narrow" w:cs="Arial"/>
                <w:color w:val="000000"/>
                <w:sz w:val="12"/>
                <w:szCs w:val="12"/>
                <w:lang w:val="es-CO" w:eastAsia="es-CO"/>
              </w:rPr>
              <w:t>al</w:t>
            </w:r>
          </w:p>
          <w:p w:rsidR="00CC71BE" w:rsidRPr="00605366" w:rsidRDefault="00CC71BE" w:rsidP="0081340E">
            <w:pPr>
              <w:rPr>
                <w:rFonts w:ascii="Arial Narrow" w:hAnsi="Arial Narrow" w:cs="Arial"/>
                <w:color w:val="000000"/>
                <w:sz w:val="12"/>
                <w:szCs w:val="12"/>
                <w:lang w:val="es-CO" w:eastAsia="es-CO"/>
              </w:rPr>
            </w:pPr>
          </w:p>
          <w:p w:rsidR="00CC71BE" w:rsidRPr="00605366" w:rsidRDefault="00CC71BE" w:rsidP="0081340E">
            <w:pPr>
              <w:rPr>
                <w:rFonts w:ascii="Arial Narrow" w:hAnsi="Arial Narrow" w:cs="Arial"/>
                <w:color w:val="000000"/>
                <w:sz w:val="12"/>
                <w:szCs w:val="12"/>
                <w:lang w:val="es-CO" w:eastAsia="es-CO"/>
              </w:rPr>
            </w:pPr>
          </w:p>
          <w:p w:rsidR="009435B5"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al CONSUMO (G</w:t>
            </w:r>
          </w:p>
          <w:p w:rsidR="00CC71BE" w:rsidRPr="00605366" w:rsidRDefault="00CC71BE"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ALONES)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605366" w:rsidRDefault="00CC71BE"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BE" w:rsidRPr="00065019" w:rsidRDefault="00CC71BE"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1BE" w:rsidRPr="00065019" w:rsidRDefault="00CC71BE"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1BE" w:rsidRPr="00065019" w:rsidRDefault="00CC71BE"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C61799" w:rsidRPr="00605366" w:rsidTr="000571F3">
        <w:trPr>
          <w:trHeight w:val="417"/>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LLANTAS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p>
        </w:tc>
      </w:tr>
      <w:tr w:rsidR="00C61799" w:rsidRPr="00605366" w:rsidTr="000571F3">
        <w:trPr>
          <w:trHeight w:val="55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LLANTAS NUEVAS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r>
      <w:tr w:rsidR="00C61799" w:rsidRPr="00605366" w:rsidTr="000571F3">
        <w:trPr>
          <w:trHeight w:val="431"/>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LLANTAS REENCAUCHADAS</w:t>
            </w:r>
          </w:p>
        </w:tc>
        <w:tc>
          <w:tcPr>
            <w:tcW w:w="1032"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r>
      <w:tr w:rsidR="00C61799" w:rsidRPr="00605366" w:rsidTr="000571F3">
        <w:trPr>
          <w:trHeight w:val="102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204415</w:t>
            </w:r>
          </w:p>
        </w:tc>
        <w:tc>
          <w:tcPr>
            <w:tcW w:w="1134" w:type="dxa"/>
            <w:tcBorders>
              <w:top w:val="nil"/>
              <w:left w:val="nil"/>
              <w:bottom w:val="single" w:sz="4" w:space="0" w:color="auto"/>
              <w:right w:val="single" w:sz="4" w:space="0" w:color="auto"/>
            </w:tcBorders>
            <w:shd w:val="clear" w:color="auto" w:fill="auto"/>
            <w:vAlign w:val="center"/>
            <w:hideMark/>
          </w:tcPr>
          <w:p w:rsidR="00C61799" w:rsidRPr="00605366" w:rsidRDefault="00C61799"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PAPELARÍA, UTILES DE ESCRITORIO Y OFICINA</w:t>
            </w:r>
          </w:p>
        </w:tc>
        <w:tc>
          <w:tcPr>
            <w:tcW w:w="1032"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C61799" w:rsidRPr="00065019" w:rsidRDefault="00C61799" w:rsidP="0072045D">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r>
      <w:tr w:rsidR="00C61799" w:rsidRPr="00605366" w:rsidTr="000571F3">
        <w:trPr>
          <w:trHeight w:val="823"/>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204420</w:t>
            </w:r>
          </w:p>
        </w:tc>
        <w:tc>
          <w:tcPr>
            <w:tcW w:w="1134"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REPUESTOS Y ACCESORIOS</w:t>
            </w:r>
          </w:p>
        </w:tc>
        <w:tc>
          <w:tcPr>
            <w:tcW w:w="1032"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77495A"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61799" w:rsidRPr="00065019" w:rsidRDefault="00C61799"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C61799" w:rsidRPr="00065019">
              <w:rPr>
                <w:rFonts w:ascii="Arial Narrow" w:hAnsi="Arial Narrow" w:cs="Arial"/>
                <w:color w:val="000000"/>
                <w:sz w:val="12"/>
                <w:szCs w:val="12"/>
                <w:lang w:val="es-CO" w:eastAsia="es-CO"/>
              </w:rPr>
              <w:t>7.852.200.00</w:t>
            </w:r>
          </w:p>
        </w:tc>
        <w:tc>
          <w:tcPr>
            <w:tcW w:w="814" w:type="dxa"/>
            <w:tcBorders>
              <w:top w:val="nil"/>
              <w:left w:val="nil"/>
              <w:bottom w:val="single" w:sz="4" w:space="0" w:color="auto"/>
              <w:right w:val="single" w:sz="4" w:space="0" w:color="auto"/>
            </w:tcBorders>
            <w:shd w:val="clear" w:color="auto" w:fill="auto"/>
            <w:noWrap/>
            <w:vAlign w:val="center"/>
          </w:tcPr>
          <w:p w:rsidR="00C61799" w:rsidRPr="00065019" w:rsidRDefault="00C61799"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-66%</w:t>
            </w:r>
          </w:p>
        </w:tc>
        <w:tc>
          <w:tcPr>
            <w:tcW w:w="682" w:type="dxa"/>
            <w:tcBorders>
              <w:top w:val="nil"/>
              <w:left w:val="nil"/>
              <w:bottom w:val="single" w:sz="4" w:space="0" w:color="auto"/>
              <w:right w:val="single" w:sz="4" w:space="0" w:color="auto"/>
            </w:tcBorders>
            <w:shd w:val="clear" w:color="auto" w:fill="auto"/>
            <w:noWrap/>
            <w:vAlign w:val="center"/>
          </w:tcPr>
          <w:p w:rsidR="00C61799"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C61799" w:rsidRPr="00065019">
              <w:rPr>
                <w:rFonts w:ascii="Arial Narrow" w:hAnsi="Arial Narrow" w:cs="Arial"/>
                <w:color w:val="000000"/>
                <w:sz w:val="12"/>
                <w:szCs w:val="12"/>
                <w:lang w:val="es-CO" w:eastAsia="es-CO"/>
              </w:rPr>
              <w:t>2.697.753.00</w:t>
            </w:r>
          </w:p>
        </w:tc>
        <w:tc>
          <w:tcPr>
            <w:tcW w:w="1445"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r w:rsidRPr="00065019">
              <w:rPr>
                <w:rFonts w:ascii="Arial Narrow" w:hAnsi="Arial Narrow" w:cs="Arial"/>
                <w:color w:val="000000"/>
                <w:sz w:val="12"/>
                <w:szCs w:val="12"/>
                <w:lang w:eastAsia="es-CO"/>
              </w:rPr>
              <w:t>Valor cancelado por repuestos incluidos en los contratos de prestación de servicios de mantenimiento correctivo y preventivo para todos los vehículos a cargo de la UNGRD.</w:t>
            </w:r>
          </w:p>
        </w:tc>
        <w:tc>
          <w:tcPr>
            <w:tcW w:w="1673"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r w:rsidRPr="00065019">
              <w:rPr>
                <w:rFonts w:ascii="Arial Narrow" w:hAnsi="Arial Narrow" w:cs="Arial"/>
                <w:color w:val="000000"/>
                <w:sz w:val="12"/>
                <w:szCs w:val="12"/>
                <w:lang w:eastAsia="es-CO"/>
              </w:rPr>
              <w:t>Se realiza el seguimiento a los servicios de mantenimiento</w:t>
            </w:r>
            <w:r w:rsidR="00650B9D" w:rsidRPr="00065019">
              <w:rPr>
                <w:rFonts w:ascii="Arial Narrow" w:hAnsi="Arial Narrow" w:cs="Arial"/>
                <w:color w:val="000000"/>
                <w:sz w:val="12"/>
                <w:szCs w:val="12"/>
                <w:lang w:eastAsia="es-CO"/>
              </w:rPr>
              <w:t xml:space="preserve"> preventivo y correctivo incluyendo repuestos, mediante la solicitud y la facturación emitida por el contratista </w:t>
            </w:r>
          </w:p>
        </w:tc>
      </w:tr>
      <w:tr w:rsidR="00C61799"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REPUESTOS ADQUIRIDOS</w:t>
            </w:r>
          </w:p>
        </w:tc>
        <w:tc>
          <w:tcPr>
            <w:tcW w:w="1032"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77495A"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61799" w:rsidRPr="00065019" w:rsidRDefault="0077495A"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650B9D"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205</w:t>
            </w:r>
          </w:p>
        </w:tc>
        <w:tc>
          <w:tcPr>
            <w:tcW w:w="814" w:type="dxa"/>
            <w:tcBorders>
              <w:top w:val="nil"/>
              <w:left w:val="nil"/>
              <w:bottom w:val="single" w:sz="4" w:space="0" w:color="auto"/>
              <w:right w:val="single" w:sz="4" w:space="0" w:color="auto"/>
            </w:tcBorders>
            <w:shd w:val="clear" w:color="auto" w:fill="auto"/>
            <w:noWrap/>
            <w:vAlign w:val="center"/>
          </w:tcPr>
          <w:p w:rsidR="00C61799" w:rsidRPr="00065019" w:rsidRDefault="00650B9D"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-73%</w:t>
            </w:r>
          </w:p>
        </w:tc>
        <w:tc>
          <w:tcPr>
            <w:tcW w:w="682" w:type="dxa"/>
            <w:tcBorders>
              <w:top w:val="nil"/>
              <w:left w:val="nil"/>
              <w:bottom w:val="single" w:sz="4" w:space="0" w:color="auto"/>
              <w:right w:val="single" w:sz="4" w:space="0" w:color="auto"/>
            </w:tcBorders>
            <w:shd w:val="clear" w:color="auto" w:fill="auto"/>
            <w:noWrap/>
            <w:vAlign w:val="center"/>
          </w:tcPr>
          <w:p w:rsidR="00C61799" w:rsidRPr="00065019" w:rsidRDefault="00650B9D"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55</w:t>
            </w:r>
          </w:p>
        </w:tc>
        <w:tc>
          <w:tcPr>
            <w:tcW w:w="1445"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val="es-CO" w:eastAsia="es-CO"/>
              </w:rPr>
            </w:pPr>
          </w:p>
        </w:tc>
      </w:tr>
      <w:tr w:rsidR="000571F3" w:rsidRPr="00605366" w:rsidTr="000571F3">
        <w:trPr>
          <w:trHeight w:val="529"/>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MANTENIMIENTO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867"/>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20451</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MANTENIMIENTO INMUEBLES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REALIZADOS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102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20452</w:t>
            </w:r>
          </w:p>
        </w:tc>
        <w:tc>
          <w:tcPr>
            <w:tcW w:w="1134" w:type="dxa"/>
            <w:tcBorders>
              <w:top w:val="nil"/>
              <w:left w:val="nil"/>
              <w:bottom w:val="single" w:sz="4" w:space="0" w:color="auto"/>
              <w:right w:val="single" w:sz="4" w:space="0" w:color="auto"/>
            </w:tcBorders>
            <w:shd w:val="clear" w:color="auto" w:fill="auto"/>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MANTENIMIENTO DE BIENES MUEBLES, EQUIPOS Y ENSERES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REALIZADOS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hideMark/>
          </w:tcPr>
          <w:p w:rsidR="000571F3" w:rsidRPr="00065019" w:rsidRDefault="000571F3"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c>
          <w:tcPr>
            <w:tcW w:w="1673" w:type="dxa"/>
            <w:tcBorders>
              <w:top w:val="nil"/>
              <w:left w:val="nil"/>
              <w:bottom w:val="single" w:sz="4" w:space="0" w:color="auto"/>
              <w:right w:val="single" w:sz="4" w:space="0" w:color="auto"/>
            </w:tcBorders>
            <w:shd w:val="clear" w:color="auto" w:fill="auto"/>
            <w:vAlign w:val="center"/>
            <w:hideMark/>
          </w:tcPr>
          <w:p w:rsidR="000571F3" w:rsidRPr="00065019" w:rsidRDefault="000571F3"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51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MANTENIMIENTO DE VEHICULOS (MANTENIMIENTO DE EQUIPO DE NAVEGACIÓN Y TRANSPORTE)</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0571F3" w:rsidRPr="00605366" w:rsidRDefault="000571F3" w:rsidP="0081340E">
            <w:pPr>
              <w:jc w:val="both"/>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0571F3" w:rsidRPr="00605366" w:rsidRDefault="000571F3" w:rsidP="0081340E">
            <w:pPr>
              <w:jc w:val="both"/>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r>
      <w:tr w:rsidR="00C61799" w:rsidRPr="00605366" w:rsidTr="000571F3">
        <w:trPr>
          <w:trHeight w:val="537"/>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PREVENTIVOS REALIZADOS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0571F3" w:rsidP="0081340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A524AC"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A524AC"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125</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A524AC"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-85%</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A524AC"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19</w:t>
            </w:r>
          </w:p>
        </w:tc>
        <w:tc>
          <w:tcPr>
            <w:tcW w:w="1445" w:type="dxa"/>
            <w:tcBorders>
              <w:top w:val="single" w:sz="4" w:space="0" w:color="auto"/>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p>
        </w:tc>
      </w:tr>
      <w:tr w:rsidR="00C61799" w:rsidRPr="00605366" w:rsidTr="000571F3">
        <w:trPr>
          <w:trHeight w:val="856"/>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lastRenderedPageBreak/>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MANTENIMIENTOS PREVENTIVOS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61799" w:rsidRPr="00065019" w:rsidRDefault="000571F3" w:rsidP="0081340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00C61799" w:rsidRPr="00065019">
              <w:rPr>
                <w:rFonts w:ascii="Arial Narrow" w:hAnsi="Arial Narrow" w:cs="Arial"/>
                <w:color w:val="000000"/>
                <w:sz w:val="12"/>
                <w:szCs w:val="12"/>
                <w:lang w:val="es-CO" w:eastAsia="es-CO"/>
              </w:rPr>
              <w:t> </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C61799" w:rsidRPr="00065019" w:rsidRDefault="00C61799"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FC08D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w:t>
            </w:r>
            <w:r w:rsidR="00A524AC" w:rsidRPr="00065019">
              <w:rPr>
                <w:rFonts w:ascii="Arial Narrow" w:hAnsi="Arial Narrow" w:cs="Arial"/>
                <w:color w:val="000000"/>
                <w:sz w:val="12"/>
                <w:szCs w:val="12"/>
                <w:lang w:val="es-CO" w:eastAsia="es-CO"/>
              </w:rPr>
              <w:t>10.158.000.00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A524AC"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-86%</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61799" w:rsidRPr="00065019" w:rsidRDefault="00A524AC"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$1.395.000.00</w:t>
            </w:r>
          </w:p>
        </w:tc>
        <w:tc>
          <w:tcPr>
            <w:tcW w:w="1445" w:type="dxa"/>
            <w:tcBorders>
              <w:top w:val="single" w:sz="4" w:space="0" w:color="auto"/>
              <w:left w:val="nil"/>
              <w:bottom w:val="single" w:sz="4" w:space="0" w:color="auto"/>
              <w:right w:val="single" w:sz="4" w:space="0" w:color="auto"/>
            </w:tcBorders>
            <w:shd w:val="clear" w:color="auto" w:fill="auto"/>
            <w:vAlign w:val="center"/>
          </w:tcPr>
          <w:p w:rsidR="00C61799" w:rsidRPr="00065019" w:rsidRDefault="00A524AC"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Valor cancelado por servicios de los contratos de mantenimiento correctivo y preventivo para todos los vehículos a cargo de la UNGRD.</w:t>
            </w:r>
          </w:p>
        </w:tc>
        <w:tc>
          <w:tcPr>
            <w:tcW w:w="1673" w:type="dxa"/>
            <w:tcBorders>
              <w:top w:val="single" w:sz="4" w:space="0" w:color="auto"/>
              <w:left w:val="nil"/>
              <w:bottom w:val="single" w:sz="4" w:space="0" w:color="auto"/>
              <w:right w:val="single" w:sz="4" w:space="0" w:color="auto"/>
            </w:tcBorders>
            <w:shd w:val="clear" w:color="auto" w:fill="auto"/>
            <w:vAlign w:val="center"/>
          </w:tcPr>
          <w:p w:rsidR="00C61799" w:rsidRPr="00065019" w:rsidRDefault="00A524AC"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Se realiza el seguimiento a los servicios de mantenimiento preventivo y correctivo, mediante la solicitud y la facturación emitida por el contratista.</w:t>
            </w:r>
          </w:p>
        </w:tc>
      </w:tr>
      <w:tr w:rsidR="00C61799"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CORRECTIVOS REALIZADOS</w:t>
            </w:r>
          </w:p>
        </w:tc>
        <w:tc>
          <w:tcPr>
            <w:tcW w:w="1032" w:type="dxa"/>
            <w:tcBorders>
              <w:top w:val="nil"/>
              <w:left w:val="nil"/>
              <w:bottom w:val="single" w:sz="4" w:space="0" w:color="auto"/>
              <w:right w:val="single" w:sz="4" w:space="0" w:color="auto"/>
            </w:tcBorders>
            <w:shd w:val="clear" w:color="auto" w:fill="auto"/>
            <w:noWrap/>
            <w:vAlign w:val="center"/>
            <w:hideMark/>
          </w:tcPr>
          <w:p w:rsidR="00C61799" w:rsidRPr="00605366" w:rsidRDefault="00C61799"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0571F3" w:rsidP="0081340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61799" w:rsidRPr="00065019" w:rsidRDefault="00E15F17"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61799" w:rsidRPr="00065019" w:rsidRDefault="00E15F17"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8</w:t>
            </w:r>
          </w:p>
        </w:tc>
        <w:tc>
          <w:tcPr>
            <w:tcW w:w="814" w:type="dxa"/>
            <w:tcBorders>
              <w:top w:val="nil"/>
              <w:left w:val="nil"/>
              <w:bottom w:val="single" w:sz="4" w:space="0" w:color="auto"/>
              <w:right w:val="single" w:sz="4" w:space="0" w:color="auto"/>
            </w:tcBorders>
            <w:shd w:val="clear" w:color="auto" w:fill="auto"/>
            <w:noWrap/>
            <w:vAlign w:val="center"/>
          </w:tcPr>
          <w:p w:rsidR="00C61799" w:rsidRPr="00065019" w:rsidRDefault="00D520B4"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-88%</w:t>
            </w:r>
          </w:p>
        </w:tc>
        <w:tc>
          <w:tcPr>
            <w:tcW w:w="682" w:type="dxa"/>
            <w:tcBorders>
              <w:top w:val="nil"/>
              <w:left w:val="nil"/>
              <w:bottom w:val="single" w:sz="4" w:space="0" w:color="auto"/>
              <w:right w:val="single" w:sz="4" w:space="0" w:color="auto"/>
            </w:tcBorders>
            <w:shd w:val="clear" w:color="auto" w:fill="auto"/>
            <w:noWrap/>
            <w:vAlign w:val="center"/>
          </w:tcPr>
          <w:p w:rsidR="00C61799" w:rsidRPr="00065019" w:rsidRDefault="00E15F17"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1</w:t>
            </w:r>
          </w:p>
        </w:tc>
        <w:tc>
          <w:tcPr>
            <w:tcW w:w="1445"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vAlign w:val="center"/>
          </w:tcPr>
          <w:p w:rsidR="00C61799" w:rsidRPr="00065019" w:rsidRDefault="00C61799" w:rsidP="0081340E">
            <w:pPr>
              <w:jc w:val="both"/>
              <w:rPr>
                <w:rFonts w:ascii="Arial Narrow" w:hAnsi="Arial Narrow" w:cs="Arial"/>
                <w:color w:val="000000"/>
                <w:sz w:val="12"/>
                <w:szCs w:val="12"/>
                <w:lang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MANTENIMIENTOS CORRECTIVOS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xml:space="preserve"> $2.160.000.00</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-90%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$225.000.00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Valor cancelado por servicios de los contratos de mantenimiento correctivo y preventivo para todos los vehículos a cargo de la UNGRD</w:t>
            </w: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Se realiza el seguimiento a los servicios de mantenimiento preventivo y correctivo, mediante la solicitud y la facturación emitida por el contratista.</w:t>
            </w:r>
          </w:p>
        </w:tc>
      </w:tr>
      <w:tr w:rsidR="000571F3" w:rsidRPr="00605366" w:rsidTr="000571F3">
        <w:trPr>
          <w:trHeight w:val="674"/>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SERVICIOS PÚBLICOS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1418"/>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ACUEDUCTO ALCANTARILLADO Y ASEO</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988"/>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ENERGÍA</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20483</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GAS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hideMark/>
          </w:tcPr>
          <w:p w:rsidR="000571F3" w:rsidRPr="00065019" w:rsidRDefault="000571F3" w:rsidP="0081340E">
            <w:pPr>
              <w:jc w:val="both"/>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669"/>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ASIGNACION Y USO DE TELEFONOS CELULARES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986"/>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both"/>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CELULARES ASIGNADOS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r>
      <w:tr w:rsidR="000571F3" w:rsidRPr="00605366" w:rsidTr="000571F3">
        <w:trPr>
          <w:trHeight w:val="96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p w:rsidR="000571F3" w:rsidRPr="00605366" w:rsidRDefault="000571F3" w:rsidP="0081340E">
            <w:pPr>
              <w:jc w:val="center"/>
              <w:rPr>
                <w:rFonts w:ascii="Arial Narrow" w:hAnsi="Arial Narrow" w:cs="Arial"/>
                <w:color w:val="000000"/>
                <w:sz w:val="12"/>
                <w:szCs w:val="12"/>
                <w:lang w:val="es-CO" w:eastAsia="es-CO"/>
              </w:rPr>
            </w:pPr>
          </w:p>
          <w:p w:rsidR="000571F3" w:rsidRPr="00605366" w:rsidRDefault="000571F3" w:rsidP="0081340E">
            <w:pPr>
              <w:jc w:val="center"/>
              <w:rPr>
                <w:rFonts w:ascii="Arial Narrow" w:hAnsi="Arial Narrow" w:cs="Arial"/>
                <w:color w:val="000000"/>
                <w:sz w:val="12"/>
                <w:szCs w:val="12"/>
                <w:lang w:val="es-CO" w:eastAsia="es-CO"/>
              </w:rPr>
            </w:pPr>
          </w:p>
          <w:p w:rsidR="000571F3" w:rsidRPr="00605366" w:rsidRDefault="000571F3" w:rsidP="0081340E">
            <w:pPr>
              <w:jc w:val="center"/>
              <w:rPr>
                <w:rFonts w:ascii="Arial Narrow" w:hAnsi="Arial Narrow" w:cs="Arial"/>
                <w:color w:val="000000"/>
                <w:sz w:val="12"/>
                <w:szCs w:val="12"/>
                <w:lang w:val="es-CO"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NÚMERO DE PLANES  VIGENTES(ABIERTOS)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102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EN $ DE LOS PLANES VIGENTES (ABIERTOS)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NÚMERO DE PLANES  VIGENTES(CERRADOS)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1793"/>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EN $ DE LOS PLANES VIGENTES (CERRADOS)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AVANTELES ASIGNADOS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EN $ DE LOS PLANES AVANTEL</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914"/>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lastRenderedPageBreak/>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CONSUMO (MINUTOS)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20486</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ASIGNACION Y USO DE TELEFONOS FIJOS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529"/>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LINEAS ASIGNADAS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341"/>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PLANES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63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LOCALES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r>
      <w:tr w:rsidR="000571F3" w:rsidRPr="00605366" w:rsidTr="000571F3">
        <w:trPr>
          <w:trHeight w:val="85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NACIONALES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362"/>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INTERNACIONALES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458"/>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A CELULAR</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r>
      <w:tr w:rsidR="000571F3" w:rsidRPr="00605366" w:rsidTr="000571F3">
        <w:trPr>
          <w:trHeight w:val="567"/>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SEGUROS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single" w:sz="4" w:space="0" w:color="auto"/>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val="es-CO" w:eastAsia="es-CO"/>
              </w:rPr>
            </w:pPr>
          </w:p>
        </w:tc>
      </w:tr>
      <w:tr w:rsidR="000571F3" w:rsidRPr="00605366" w:rsidTr="000571F3">
        <w:trPr>
          <w:trHeight w:val="101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SOAT</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noWrap/>
            <w:vAlign w:val="center"/>
          </w:tcPr>
          <w:p w:rsidR="000571F3" w:rsidRPr="00065019" w:rsidRDefault="000571F3" w:rsidP="0081340E">
            <w:pPr>
              <w:jc w:val="right"/>
              <w:rPr>
                <w:rFonts w:ascii="Arial Narrow" w:hAnsi="Arial Narrow" w:cs="Arial"/>
                <w:color w:val="000000"/>
                <w:sz w:val="12"/>
                <w:szCs w:val="12"/>
                <w:lang w:eastAsia="es-CO"/>
              </w:rPr>
            </w:pPr>
          </w:p>
        </w:tc>
      </w:tr>
      <w:tr w:rsidR="000571F3" w:rsidRPr="00605366" w:rsidTr="000571F3">
        <w:trPr>
          <w:trHeight w:val="687"/>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POLIZAS DE DAÑOS A TERCEROS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597"/>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20410</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ARRENDAMIENTOS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54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204101</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ARRENDAMIENTO DE BIENES MUEBLES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5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DE INMUEBLES TOMADOS EN ARRIENDO</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309"/>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GARAJES TOMADOS EN ARRIENDO</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r w:rsidR="000571F3" w:rsidRPr="00605366" w:rsidTr="000571F3">
        <w:trPr>
          <w:trHeight w:val="8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204102</w:t>
            </w:r>
          </w:p>
        </w:tc>
        <w:tc>
          <w:tcPr>
            <w:tcW w:w="1134"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ARRENDAMIENTO DE BIENES INMUEBLES</w:t>
            </w:r>
          </w:p>
        </w:tc>
        <w:tc>
          <w:tcPr>
            <w:tcW w:w="1032" w:type="dxa"/>
            <w:tcBorders>
              <w:top w:val="nil"/>
              <w:left w:val="nil"/>
              <w:bottom w:val="single" w:sz="4" w:space="0" w:color="auto"/>
              <w:right w:val="single" w:sz="4" w:space="0" w:color="auto"/>
            </w:tcBorders>
            <w:shd w:val="clear" w:color="auto" w:fill="auto"/>
            <w:noWrap/>
            <w:vAlign w:val="center"/>
            <w:hideMark/>
          </w:tcPr>
          <w:p w:rsidR="000571F3" w:rsidRPr="00605366" w:rsidRDefault="000571F3" w:rsidP="0081340E">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065019">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682" w:type="dxa"/>
            <w:tcBorders>
              <w:top w:val="nil"/>
              <w:left w:val="nil"/>
              <w:bottom w:val="single" w:sz="4" w:space="0" w:color="auto"/>
              <w:right w:val="single" w:sz="4" w:space="0" w:color="auto"/>
            </w:tcBorders>
            <w:shd w:val="clear" w:color="auto" w:fill="auto"/>
            <w:noWrap/>
            <w:vAlign w:val="center"/>
          </w:tcPr>
          <w:p w:rsidR="000571F3" w:rsidRPr="00065019" w:rsidRDefault="000571F3" w:rsidP="00A32B4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0</w:t>
            </w:r>
          </w:p>
        </w:tc>
        <w:tc>
          <w:tcPr>
            <w:tcW w:w="1445" w:type="dxa"/>
            <w:tcBorders>
              <w:top w:val="nil"/>
              <w:left w:val="nil"/>
              <w:bottom w:val="single" w:sz="4" w:space="0" w:color="auto"/>
              <w:right w:val="single" w:sz="4" w:space="0" w:color="auto"/>
            </w:tcBorders>
            <w:shd w:val="clear" w:color="auto" w:fill="auto"/>
            <w:vAlign w:val="center"/>
          </w:tcPr>
          <w:p w:rsidR="000571F3" w:rsidRPr="00065019" w:rsidRDefault="000571F3" w:rsidP="0081340E">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0571F3" w:rsidRPr="00065019" w:rsidRDefault="000571F3" w:rsidP="0081340E">
            <w:pPr>
              <w:jc w:val="right"/>
              <w:rPr>
                <w:rFonts w:ascii="Arial Narrow" w:hAnsi="Arial Narrow" w:cs="Arial"/>
                <w:color w:val="000000"/>
                <w:sz w:val="12"/>
                <w:szCs w:val="12"/>
                <w:lang w:val="es-CO" w:eastAsia="es-CO"/>
              </w:rPr>
            </w:pPr>
            <w:r w:rsidRPr="00065019">
              <w:rPr>
                <w:rFonts w:ascii="Arial Narrow" w:hAnsi="Arial Narrow" w:cs="Arial"/>
                <w:color w:val="000000"/>
                <w:sz w:val="12"/>
                <w:szCs w:val="12"/>
                <w:lang w:val="es-CO" w:eastAsia="es-CO"/>
              </w:rPr>
              <w:t> </w:t>
            </w:r>
          </w:p>
        </w:tc>
      </w:tr>
    </w:tbl>
    <w:p w:rsidR="00DB3B33" w:rsidRPr="00605366" w:rsidRDefault="00DB3B33" w:rsidP="00CC71BE">
      <w:pPr>
        <w:jc w:val="both"/>
        <w:rPr>
          <w:rFonts w:ascii="Arial Narrow" w:hAnsi="Arial Narrow"/>
          <w:sz w:val="12"/>
          <w:szCs w:val="12"/>
        </w:rPr>
      </w:pPr>
    </w:p>
    <w:p w:rsidR="00CC71BE" w:rsidRPr="00605366" w:rsidRDefault="00CC71BE" w:rsidP="00CC71BE">
      <w:pPr>
        <w:jc w:val="both"/>
        <w:rPr>
          <w:rFonts w:ascii="Arial Narrow" w:hAnsi="Arial Narrow"/>
          <w:sz w:val="12"/>
          <w:szCs w:val="12"/>
        </w:rPr>
      </w:pPr>
    </w:p>
    <w:p w:rsidR="00CC71BE" w:rsidRDefault="00CC71BE" w:rsidP="00624208">
      <w:pPr>
        <w:jc w:val="both"/>
        <w:rPr>
          <w:rFonts w:ascii="Arial Narrow" w:hAnsi="Arial Narrow" w:cs="Arial"/>
          <w:b/>
          <w:sz w:val="12"/>
          <w:szCs w:val="12"/>
        </w:rPr>
      </w:pPr>
    </w:p>
    <w:p w:rsidR="00A31866" w:rsidRDefault="00A31866" w:rsidP="00624208">
      <w:pPr>
        <w:jc w:val="both"/>
        <w:rPr>
          <w:rFonts w:ascii="Arial Narrow" w:hAnsi="Arial Narrow" w:cs="Arial"/>
          <w:b/>
          <w:sz w:val="12"/>
          <w:szCs w:val="12"/>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0571F3" w:rsidRDefault="000571F3" w:rsidP="00A31866">
      <w:pPr>
        <w:ind w:right="-518"/>
        <w:rPr>
          <w:rFonts w:ascii="Arial Narrow" w:hAnsi="Arial Narrow" w:cs="Arial"/>
          <w:b/>
          <w:sz w:val="20"/>
          <w:szCs w:val="20"/>
        </w:rPr>
      </w:pPr>
    </w:p>
    <w:p w:rsidR="00A31866" w:rsidRPr="00447932" w:rsidRDefault="00A31866" w:rsidP="00A31866">
      <w:pPr>
        <w:ind w:right="-518"/>
        <w:rPr>
          <w:rFonts w:ascii="Arial Narrow" w:hAnsi="Arial Narrow"/>
          <w:i/>
          <w:color w:val="000000"/>
          <w:sz w:val="20"/>
          <w:szCs w:val="20"/>
          <w:lang w:eastAsia="es-CO"/>
        </w:rPr>
      </w:pPr>
      <w:r w:rsidRPr="00447932">
        <w:rPr>
          <w:rFonts w:ascii="Arial Narrow" w:hAnsi="Arial Narrow" w:cs="Arial"/>
          <w:b/>
          <w:sz w:val="20"/>
          <w:szCs w:val="20"/>
        </w:rPr>
        <w:lastRenderedPageBreak/>
        <w:t xml:space="preserve">TABLA No. </w:t>
      </w:r>
      <w:r w:rsidR="007318C6">
        <w:rPr>
          <w:rFonts w:ascii="Arial Narrow" w:hAnsi="Arial Narrow" w:cs="Arial"/>
          <w:b/>
          <w:sz w:val="20"/>
          <w:szCs w:val="20"/>
        </w:rPr>
        <w:t>3</w:t>
      </w:r>
      <w:r w:rsidRPr="00447932">
        <w:rPr>
          <w:rFonts w:ascii="Arial Narrow" w:hAnsi="Arial Narrow" w:cs="Arial"/>
          <w:b/>
          <w:sz w:val="20"/>
          <w:szCs w:val="20"/>
        </w:rPr>
        <w:t xml:space="preserve"> – </w:t>
      </w:r>
      <w:r>
        <w:rPr>
          <w:rFonts w:ascii="Arial Narrow" w:hAnsi="Arial Narrow" w:cs="Arial"/>
          <w:b/>
          <w:sz w:val="20"/>
          <w:szCs w:val="20"/>
          <w:lang w:val="es-CO"/>
        </w:rPr>
        <w:t xml:space="preserve">UNIDAD NACIONAL PARA LA GESTION DEL RIESGO DE </w:t>
      </w:r>
      <w:r>
        <w:rPr>
          <w:rFonts w:ascii="Arial Narrow" w:hAnsi="Arial Narrow" w:cs="Arial"/>
          <w:b/>
          <w:sz w:val="20"/>
          <w:szCs w:val="20"/>
        </w:rPr>
        <w:t xml:space="preserve">DESASTRES </w:t>
      </w:r>
      <w:r w:rsidR="00065019">
        <w:rPr>
          <w:rFonts w:ascii="Arial Narrow" w:hAnsi="Arial Narrow" w:cs="Arial"/>
          <w:b/>
          <w:sz w:val="20"/>
          <w:szCs w:val="20"/>
        </w:rPr>
        <w:t>CON CORTE JULIO A SEPTIEMBRE DE 2014</w:t>
      </w:r>
    </w:p>
    <w:p w:rsidR="00A31866" w:rsidRPr="003C181D" w:rsidRDefault="00A31866" w:rsidP="00A31866">
      <w:pPr>
        <w:jc w:val="both"/>
        <w:rPr>
          <w:rFonts w:ascii="Arial Narrow" w:hAnsi="Arial Narrow" w:cs="Arial"/>
          <w:b/>
          <w:sz w:val="20"/>
          <w:szCs w:val="20"/>
          <w:lang w:val="es-CO"/>
        </w:rPr>
      </w:pPr>
    </w:p>
    <w:tbl>
      <w:tblPr>
        <w:tblW w:w="10349" w:type="dxa"/>
        <w:tblInd w:w="-214" w:type="dxa"/>
        <w:tblLayout w:type="fixed"/>
        <w:tblCellMar>
          <w:left w:w="70" w:type="dxa"/>
          <w:right w:w="70" w:type="dxa"/>
        </w:tblCellMar>
        <w:tblLook w:val="04A0" w:firstRow="1" w:lastRow="0" w:firstColumn="1" w:lastColumn="0" w:noHBand="0" w:noVBand="1"/>
      </w:tblPr>
      <w:tblGrid>
        <w:gridCol w:w="993"/>
        <w:gridCol w:w="1276"/>
        <w:gridCol w:w="1276"/>
        <w:gridCol w:w="1134"/>
        <w:gridCol w:w="850"/>
        <w:gridCol w:w="1134"/>
        <w:gridCol w:w="709"/>
        <w:gridCol w:w="992"/>
        <w:gridCol w:w="1985"/>
      </w:tblGrid>
      <w:tr w:rsidR="00A31866" w:rsidRPr="009E2991" w:rsidTr="007318C6">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CÓDIGO/ MHP PRESUPUESTO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27285D"/>
            <w:noWrap/>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CONCEPTO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DEPENDENCIA RESPONSABLE</w:t>
            </w:r>
          </w:p>
        </w:tc>
        <w:tc>
          <w:tcPr>
            <w:tcW w:w="4819" w:type="dxa"/>
            <w:gridSpan w:val="5"/>
            <w:tcBorders>
              <w:top w:val="single" w:sz="4" w:space="0" w:color="auto"/>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UNGRD</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OBSERVACIONES UNGRD</w:t>
            </w:r>
            <w:r w:rsidRPr="009E2991">
              <w:rPr>
                <w:rFonts w:ascii="Arial Narrow" w:hAnsi="Arial Narrow" w:cs="Times New Roman"/>
                <w:b/>
                <w:bCs/>
                <w:color w:val="D5C03D"/>
                <w:sz w:val="12"/>
                <w:szCs w:val="12"/>
                <w:lang w:val="es-CO" w:eastAsia="es-CO"/>
              </w:rPr>
              <w:br/>
              <w:t xml:space="preserve">ESPECIFICAR MEDIDAS DE CONTROL, AUSTERIDAD Y SEGUIMIENTO A  BIENES  EN USO DE LA UNIDAD ADQUIRIDOS CON PRESUPUESTO DE LA UNGRD </w:t>
            </w:r>
          </w:p>
        </w:tc>
      </w:tr>
      <w:tr w:rsidR="00A31866" w:rsidRPr="009E2991" w:rsidTr="00902BC0">
        <w:trPr>
          <w:trHeight w:val="54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134"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VALOR EJECUTADO </w:t>
            </w:r>
            <w:r w:rsidR="007318C6">
              <w:rPr>
                <w:rFonts w:ascii="Arial Narrow" w:hAnsi="Arial Narrow" w:cs="Times New Roman"/>
                <w:b/>
                <w:bCs/>
                <w:color w:val="D5C03D"/>
                <w:sz w:val="12"/>
                <w:szCs w:val="12"/>
                <w:lang w:val="es-CO" w:eastAsia="es-CO"/>
              </w:rPr>
              <w:t>JULIO</w:t>
            </w:r>
          </w:p>
        </w:tc>
        <w:tc>
          <w:tcPr>
            <w:tcW w:w="850"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VARIACIÓN </w:t>
            </w:r>
            <w:r w:rsidR="007318C6">
              <w:rPr>
                <w:rFonts w:ascii="Arial Narrow" w:hAnsi="Arial Narrow" w:cs="Times New Roman"/>
                <w:b/>
                <w:bCs/>
                <w:color w:val="D5C03D"/>
                <w:sz w:val="12"/>
                <w:szCs w:val="12"/>
                <w:lang w:val="es-CO" w:eastAsia="es-CO"/>
              </w:rPr>
              <w:t>JULIO - AGOSTO</w:t>
            </w:r>
          </w:p>
        </w:tc>
        <w:tc>
          <w:tcPr>
            <w:tcW w:w="1134"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VALOR EJECUTADO </w:t>
            </w:r>
            <w:r w:rsidR="007318C6">
              <w:rPr>
                <w:rFonts w:ascii="Arial Narrow" w:hAnsi="Arial Narrow" w:cs="Times New Roman"/>
                <w:b/>
                <w:bCs/>
                <w:color w:val="D5C03D"/>
                <w:sz w:val="12"/>
                <w:szCs w:val="12"/>
                <w:lang w:val="es-CO" w:eastAsia="es-CO"/>
              </w:rPr>
              <w:t>AGOSTO</w:t>
            </w:r>
          </w:p>
        </w:tc>
        <w:tc>
          <w:tcPr>
            <w:tcW w:w="709"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VARIACIÓN </w:t>
            </w:r>
            <w:r w:rsidR="007318C6">
              <w:rPr>
                <w:rFonts w:ascii="Arial Narrow" w:hAnsi="Arial Narrow" w:cs="Times New Roman"/>
                <w:b/>
                <w:bCs/>
                <w:color w:val="D5C03D"/>
                <w:sz w:val="12"/>
                <w:szCs w:val="12"/>
                <w:lang w:val="es-CO" w:eastAsia="es-CO"/>
              </w:rPr>
              <w:t>AGOSTO - SEPTIEMBRE</w:t>
            </w:r>
          </w:p>
        </w:tc>
        <w:tc>
          <w:tcPr>
            <w:tcW w:w="992"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VALOR EJECUTADO </w:t>
            </w:r>
            <w:r w:rsidR="007318C6">
              <w:rPr>
                <w:rFonts w:ascii="Arial Narrow" w:hAnsi="Arial Narrow" w:cs="Times New Roman"/>
                <w:b/>
                <w:bCs/>
                <w:color w:val="D5C03D"/>
                <w:sz w:val="12"/>
                <w:szCs w:val="12"/>
                <w:lang w:val="es-CO" w:eastAsia="es-CO"/>
              </w:rPr>
              <w:t>SEPTIEMBRE</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r>
      <w:tr w:rsidR="00A31866" w:rsidRPr="009E2991" w:rsidTr="00902BC0">
        <w:trPr>
          <w:trHeight w:val="34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850" w:type="dxa"/>
            <w:vMerge/>
            <w:tcBorders>
              <w:top w:val="nil"/>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709" w:type="dxa"/>
            <w:vMerge/>
            <w:tcBorders>
              <w:top w:val="nil"/>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992" w:type="dxa"/>
            <w:vMerge/>
            <w:tcBorders>
              <w:top w:val="nil"/>
              <w:left w:val="single" w:sz="4" w:space="0" w:color="auto"/>
              <w:bottom w:val="single" w:sz="4" w:space="0" w:color="auto"/>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A31866" w:rsidRPr="009E2991" w:rsidRDefault="00A31866" w:rsidP="007318C6">
            <w:pPr>
              <w:rPr>
                <w:rFonts w:ascii="Arial Narrow" w:hAnsi="Arial Narrow" w:cs="Times New Roman"/>
                <w:b/>
                <w:bCs/>
                <w:color w:val="D5C03D"/>
                <w:sz w:val="12"/>
                <w:szCs w:val="12"/>
                <w:lang w:val="es-CO" w:eastAsia="es-CO"/>
              </w:rPr>
            </w:pPr>
          </w:p>
        </w:tc>
      </w:tr>
      <w:tr w:rsidR="00A31866" w:rsidRPr="009E2991" w:rsidTr="00902BC0">
        <w:trPr>
          <w:trHeight w:val="745"/>
        </w:trPr>
        <w:tc>
          <w:tcPr>
            <w:tcW w:w="993" w:type="dxa"/>
            <w:tcBorders>
              <w:top w:val="nil"/>
              <w:left w:val="single" w:sz="4" w:space="0" w:color="auto"/>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1276" w:type="dxa"/>
            <w:tcBorders>
              <w:top w:val="nil"/>
              <w:left w:val="nil"/>
              <w:bottom w:val="single" w:sz="4" w:space="0" w:color="auto"/>
              <w:right w:val="single" w:sz="4" w:space="0" w:color="auto"/>
            </w:tcBorders>
            <w:shd w:val="clear" w:color="000000" w:fill="27285D"/>
            <w:noWrap/>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xml:space="preserve">TOTAL GASTO </w:t>
            </w:r>
          </w:p>
        </w:tc>
        <w:tc>
          <w:tcPr>
            <w:tcW w:w="1276"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1134"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850"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1134"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709"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992"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c>
          <w:tcPr>
            <w:tcW w:w="1985" w:type="dxa"/>
            <w:tcBorders>
              <w:top w:val="nil"/>
              <w:left w:val="nil"/>
              <w:bottom w:val="single" w:sz="4" w:space="0" w:color="auto"/>
              <w:right w:val="single" w:sz="4" w:space="0" w:color="auto"/>
            </w:tcBorders>
            <w:shd w:val="clear" w:color="000000" w:fill="27285D"/>
            <w:vAlign w:val="center"/>
            <w:hideMark/>
          </w:tcPr>
          <w:p w:rsidR="00A31866" w:rsidRPr="009E2991" w:rsidRDefault="00A31866" w:rsidP="007318C6">
            <w:pPr>
              <w:jc w:val="center"/>
              <w:rPr>
                <w:rFonts w:ascii="Arial Narrow" w:hAnsi="Arial Narrow" w:cs="Times New Roman"/>
                <w:b/>
                <w:bCs/>
                <w:color w:val="D5C03D"/>
                <w:sz w:val="12"/>
                <w:szCs w:val="12"/>
                <w:lang w:val="es-CO" w:eastAsia="es-CO"/>
              </w:rPr>
            </w:pPr>
            <w:r w:rsidRPr="009E2991">
              <w:rPr>
                <w:rFonts w:ascii="Arial Narrow" w:hAnsi="Arial Narrow" w:cs="Times New Roman"/>
                <w:b/>
                <w:bCs/>
                <w:color w:val="D5C03D"/>
                <w:sz w:val="12"/>
                <w:szCs w:val="12"/>
                <w:lang w:val="es-CO" w:eastAsia="es-CO"/>
              </w:rPr>
              <w:t> </w:t>
            </w:r>
          </w:p>
        </w:tc>
      </w:tr>
      <w:tr w:rsidR="007318C6" w:rsidRPr="009E2991" w:rsidTr="00902BC0">
        <w:trPr>
          <w:trHeight w:val="96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18C6" w:rsidRPr="009E2991" w:rsidRDefault="007318C6" w:rsidP="007318C6">
            <w:pPr>
              <w:jc w:val="center"/>
              <w:rPr>
                <w:rFonts w:ascii="Arial Narrow" w:hAnsi="Arial Narrow" w:cs="Times New Roman"/>
                <w:b/>
                <w:bCs/>
                <w:sz w:val="12"/>
                <w:szCs w:val="12"/>
                <w:lang w:val="es-CO" w:eastAsia="es-CO"/>
              </w:rPr>
            </w:pPr>
            <w:r w:rsidRPr="009E2991">
              <w:rPr>
                <w:rFonts w:ascii="Arial Narrow" w:hAnsi="Arial Narrow" w:cs="Times New Roman"/>
                <w:b/>
                <w:bCs/>
                <w:sz w:val="12"/>
                <w:szCs w:val="12"/>
                <w:lang w:val="es-CO" w:eastAsia="es-CO"/>
              </w:rPr>
              <w:t>101</w:t>
            </w:r>
          </w:p>
        </w:tc>
        <w:tc>
          <w:tcPr>
            <w:tcW w:w="1276" w:type="dxa"/>
            <w:tcBorders>
              <w:top w:val="nil"/>
              <w:left w:val="nil"/>
              <w:bottom w:val="single" w:sz="4" w:space="0" w:color="auto"/>
              <w:right w:val="single" w:sz="4" w:space="0" w:color="auto"/>
            </w:tcBorders>
            <w:shd w:val="clear" w:color="auto" w:fill="auto"/>
            <w:vAlign w:val="center"/>
            <w:hideMark/>
          </w:tcPr>
          <w:p w:rsidR="007318C6" w:rsidRPr="009E2991" w:rsidRDefault="007318C6" w:rsidP="007318C6">
            <w:pPr>
              <w:rPr>
                <w:rFonts w:ascii="Arial Narrow" w:hAnsi="Arial Narrow" w:cs="Times New Roman"/>
                <w:b/>
                <w:bCs/>
                <w:sz w:val="12"/>
                <w:szCs w:val="12"/>
                <w:lang w:val="es-CO" w:eastAsia="es-CO"/>
              </w:rPr>
            </w:pPr>
            <w:r w:rsidRPr="009E2991">
              <w:rPr>
                <w:rFonts w:ascii="Arial Narrow" w:hAnsi="Arial Narrow" w:cs="Times New Roman"/>
                <w:b/>
                <w:bCs/>
                <w:sz w:val="12"/>
                <w:szCs w:val="12"/>
                <w:lang w:val="es-CO" w:eastAsia="es-CO"/>
              </w:rPr>
              <w:t>SERVICIOS PERSONALES ASOCIADOS A NOMINA</w:t>
            </w:r>
          </w:p>
        </w:tc>
        <w:tc>
          <w:tcPr>
            <w:tcW w:w="1276" w:type="dxa"/>
            <w:tcBorders>
              <w:top w:val="nil"/>
              <w:left w:val="nil"/>
              <w:bottom w:val="single" w:sz="4" w:space="0" w:color="auto"/>
              <w:right w:val="single" w:sz="4" w:space="0" w:color="auto"/>
            </w:tcBorders>
            <w:shd w:val="clear" w:color="auto" w:fill="auto"/>
            <w:vAlign w:val="center"/>
            <w:hideMark/>
          </w:tcPr>
          <w:p w:rsidR="007318C6" w:rsidRPr="009E2991" w:rsidRDefault="007318C6" w:rsidP="007318C6">
            <w:pPr>
              <w:jc w:val="center"/>
              <w:rPr>
                <w:rFonts w:ascii="Arial Narrow" w:hAnsi="Arial Narrow" w:cs="Times New Roman"/>
                <w:b/>
                <w:bCs/>
                <w:sz w:val="12"/>
                <w:szCs w:val="12"/>
                <w:lang w:val="es-CO" w:eastAsia="es-CO"/>
              </w:rPr>
            </w:pPr>
            <w:r w:rsidRPr="009E2991">
              <w:rPr>
                <w:rFonts w:ascii="Arial Narrow" w:hAnsi="Arial Narrow" w:cs="Times New Roman"/>
                <w:b/>
                <w:bCs/>
                <w:sz w:val="12"/>
                <w:szCs w:val="12"/>
                <w:lang w:val="es-CO" w:eastAsia="es-CO"/>
              </w:rPr>
              <w:t>TALENTO HUMANO</w:t>
            </w:r>
          </w:p>
        </w:tc>
        <w:tc>
          <w:tcPr>
            <w:tcW w:w="1134" w:type="dxa"/>
            <w:tcBorders>
              <w:top w:val="nil"/>
              <w:left w:val="nil"/>
              <w:bottom w:val="single" w:sz="4" w:space="0" w:color="auto"/>
              <w:right w:val="single" w:sz="4" w:space="0" w:color="auto"/>
            </w:tcBorders>
            <w:shd w:val="clear" w:color="000000" w:fill="00B050"/>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 xml:space="preserve"> $ 467.287.435</w:t>
            </w:r>
            <w:r w:rsidR="00065019">
              <w:rPr>
                <w:rFonts w:ascii="Arial Narrow" w:hAnsi="Arial Narrow" w:cs="Arial"/>
                <w:sz w:val="12"/>
                <w:szCs w:val="12"/>
              </w:rPr>
              <w:t>.00</w:t>
            </w:r>
          </w:p>
        </w:tc>
        <w:tc>
          <w:tcPr>
            <w:tcW w:w="850" w:type="dxa"/>
            <w:tcBorders>
              <w:top w:val="nil"/>
              <w:left w:val="nil"/>
              <w:bottom w:val="single" w:sz="4" w:space="0" w:color="auto"/>
              <w:right w:val="single" w:sz="4" w:space="0" w:color="auto"/>
            </w:tcBorders>
            <w:shd w:val="clear" w:color="000000" w:fill="00B050"/>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-22%</w:t>
            </w:r>
          </w:p>
        </w:tc>
        <w:tc>
          <w:tcPr>
            <w:tcW w:w="1134" w:type="dxa"/>
            <w:tcBorders>
              <w:top w:val="nil"/>
              <w:left w:val="nil"/>
              <w:bottom w:val="single" w:sz="4" w:space="0" w:color="auto"/>
              <w:right w:val="single" w:sz="4" w:space="0" w:color="auto"/>
            </w:tcBorders>
            <w:shd w:val="clear" w:color="000000" w:fill="00B050"/>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 xml:space="preserve"> $ 365.594.504</w:t>
            </w:r>
            <w:r w:rsidR="00065019">
              <w:rPr>
                <w:rFonts w:ascii="Arial Narrow" w:hAnsi="Arial Narrow" w:cs="Arial"/>
                <w:sz w:val="12"/>
                <w:szCs w:val="12"/>
              </w:rPr>
              <w:t>.00</w:t>
            </w:r>
          </w:p>
        </w:tc>
        <w:tc>
          <w:tcPr>
            <w:tcW w:w="709" w:type="dxa"/>
            <w:tcBorders>
              <w:top w:val="nil"/>
              <w:left w:val="nil"/>
              <w:bottom w:val="single" w:sz="4" w:space="0" w:color="auto"/>
              <w:right w:val="single" w:sz="4" w:space="0" w:color="auto"/>
            </w:tcBorders>
            <w:shd w:val="clear" w:color="000000" w:fill="00B050"/>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4%</w:t>
            </w:r>
          </w:p>
        </w:tc>
        <w:tc>
          <w:tcPr>
            <w:tcW w:w="992" w:type="dxa"/>
            <w:tcBorders>
              <w:top w:val="nil"/>
              <w:left w:val="nil"/>
              <w:bottom w:val="single" w:sz="4" w:space="0" w:color="auto"/>
              <w:right w:val="single" w:sz="4" w:space="0" w:color="auto"/>
            </w:tcBorders>
            <w:shd w:val="clear" w:color="000000" w:fill="00B050"/>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 xml:space="preserve"> $ 380.170.290</w:t>
            </w:r>
            <w:r w:rsidR="00065019">
              <w:rPr>
                <w:rFonts w:ascii="Arial Narrow" w:hAnsi="Arial Narrow" w:cs="Arial"/>
                <w:sz w:val="12"/>
                <w:szCs w:val="12"/>
              </w:rPr>
              <w:t>.00</w:t>
            </w:r>
          </w:p>
        </w:tc>
        <w:tc>
          <w:tcPr>
            <w:tcW w:w="1985" w:type="dxa"/>
            <w:tcBorders>
              <w:top w:val="nil"/>
              <w:left w:val="nil"/>
              <w:bottom w:val="single" w:sz="4" w:space="0" w:color="auto"/>
              <w:right w:val="single" w:sz="4" w:space="0" w:color="auto"/>
            </w:tcBorders>
            <w:shd w:val="clear" w:color="000000" w:fill="00B050"/>
            <w:noWrap/>
          </w:tcPr>
          <w:p w:rsidR="007318C6" w:rsidRPr="00065019" w:rsidRDefault="007318C6" w:rsidP="00FC0B44">
            <w:pPr>
              <w:jc w:val="right"/>
              <w:rPr>
                <w:rFonts w:ascii="Arial Narrow" w:hAnsi="Arial Narrow" w:cs="Arial"/>
                <w:sz w:val="12"/>
                <w:szCs w:val="12"/>
              </w:rPr>
            </w:pPr>
          </w:p>
        </w:tc>
      </w:tr>
      <w:tr w:rsidR="007318C6" w:rsidRPr="009E2991" w:rsidTr="00902BC0">
        <w:trPr>
          <w:trHeight w:val="5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9E2991" w:rsidRDefault="007318C6" w:rsidP="007318C6">
            <w:pPr>
              <w:jc w:val="center"/>
              <w:rPr>
                <w:rFonts w:ascii="Arial Narrow" w:hAnsi="Arial Narrow" w:cs="Times New Roman"/>
                <w:b/>
                <w:bCs/>
                <w:color w:val="000000"/>
                <w:sz w:val="12"/>
                <w:szCs w:val="12"/>
                <w:lang w:val="es-CO" w:eastAsia="es-CO"/>
              </w:rPr>
            </w:pPr>
            <w:r w:rsidRPr="009E2991">
              <w:rPr>
                <w:rFonts w:ascii="Arial Narrow" w:hAnsi="Arial Narrow" w:cs="Times New Roman"/>
                <w:b/>
                <w:bCs/>
                <w:color w:val="000000"/>
                <w:sz w:val="12"/>
                <w:szCs w:val="12"/>
                <w:lang w:val="es-CO" w:eastAsia="es-CO"/>
              </w:rPr>
              <w:t>1011</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9E2991" w:rsidRDefault="007318C6" w:rsidP="007318C6">
            <w:pPr>
              <w:rPr>
                <w:rFonts w:ascii="Arial Narrow" w:hAnsi="Arial Narrow" w:cs="Times New Roman"/>
                <w:b/>
                <w:bCs/>
                <w:color w:val="000000"/>
                <w:sz w:val="12"/>
                <w:szCs w:val="12"/>
                <w:lang w:val="es-CO" w:eastAsia="es-CO"/>
              </w:rPr>
            </w:pPr>
            <w:r w:rsidRPr="009E2991">
              <w:rPr>
                <w:rFonts w:ascii="Arial Narrow" w:hAnsi="Arial Narrow" w:cs="Times New Roman"/>
                <w:b/>
                <w:bCs/>
                <w:color w:val="000000"/>
                <w:sz w:val="12"/>
                <w:szCs w:val="12"/>
                <w:lang w:val="es-CO" w:eastAsia="es-CO"/>
              </w:rPr>
              <w:t>SUELDOS DE PERSONAL (NÓMINA)</w:t>
            </w:r>
          </w:p>
        </w:tc>
        <w:tc>
          <w:tcPr>
            <w:tcW w:w="1276" w:type="dxa"/>
            <w:tcBorders>
              <w:top w:val="nil"/>
              <w:left w:val="nil"/>
              <w:bottom w:val="single" w:sz="4" w:space="0" w:color="auto"/>
              <w:right w:val="single" w:sz="4" w:space="0" w:color="auto"/>
            </w:tcBorders>
            <w:shd w:val="clear" w:color="auto" w:fill="auto"/>
            <w:vAlign w:val="center"/>
            <w:hideMark/>
          </w:tcPr>
          <w:p w:rsidR="007318C6" w:rsidRPr="009E2991" w:rsidRDefault="007318C6" w:rsidP="007318C6">
            <w:pPr>
              <w:jc w:val="center"/>
              <w:rPr>
                <w:rFonts w:ascii="Arial Narrow" w:hAnsi="Arial Narrow" w:cs="Times New Roman"/>
                <w:b/>
                <w:bCs/>
                <w:color w:val="000000"/>
                <w:sz w:val="12"/>
                <w:szCs w:val="12"/>
                <w:lang w:val="es-CO" w:eastAsia="es-CO"/>
              </w:rPr>
            </w:pPr>
            <w:r w:rsidRPr="009E2991">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 xml:space="preserve"> $ 467.287.435</w:t>
            </w:r>
            <w:r w:rsidR="00065019">
              <w:rPr>
                <w:rFonts w:ascii="Arial Narrow" w:hAnsi="Arial Narrow" w:cs="Arial"/>
                <w:sz w:val="12"/>
                <w:szCs w:val="12"/>
              </w:rPr>
              <w:t>.00</w:t>
            </w:r>
          </w:p>
        </w:tc>
        <w:tc>
          <w:tcPr>
            <w:tcW w:w="850"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-22%</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 xml:space="preserve"> $ 365.594.504</w:t>
            </w:r>
            <w:r w:rsidR="00065019">
              <w:rPr>
                <w:rFonts w:ascii="Arial Narrow" w:hAnsi="Arial Narrow" w:cs="Arial"/>
                <w:sz w:val="12"/>
                <w:szCs w:val="12"/>
              </w:rPr>
              <w:t>.00</w:t>
            </w:r>
          </w:p>
        </w:tc>
        <w:tc>
          <w:tcPr>
            <w:tcW w:w="709"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4%</w:t>
            </w:r>
          </w:p>
        </w:tc>
        <w:tc>
          <w:tcPr>
            <w:tcW w:w="992"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 xml:space="preserve"> $ 380.170.290</w:t>
            </w:r>
            <w:r w:rsidR="00065019">
              <w:rPr>
                <w:rFonts w:ascii="Arial Narrow" w:hAnsi="Arial Narrow" w:cs="Arial"/>
                <w:sz w:val="12"/>
                <w:szCs w:val="12"/>
              </w:rPr>
              <w:t>.00</w:t>
            </w:r>
          </w:p>
        </w:tc>
        <w:tc>
          <w:tcPr>
            <w:tcW w:w="1985" w:type="dxa"/>
            <w:tcBorders>
              <w:top w:val="nil"/>
              <w:left w:val="nil"/>
              <w:bottom w:val="single" w:sz="4" w:space="0" w:color="auto"/>
              <w:right w:val="single" w:sz="4" w:space="0" w:color="auto"/>
            </w:tcBorders>
            <w:shd w:val="clear" w:color="auto" w:fill="auto"/>
            <w:noWrap/>
          </w:tcPr>
          <w:p w:rsidR="007318C6" w:rsidRPr="00065019" w:rsidRDefault="007318C6" w:rsidP="007318C6">
            <w:pPr>
              <w:rPr>
                <w:rFonts w:ascii="Arial Narrow" w:hAnsi="Arial Narrow" w:cs="Arial"/>
                <w:sz w:val="12"/>
                <w:szCs w:val="12"/>
              </w:rPr>
            </w:pPr>
            <w:r w:rsidRPr="00065019">
              <w:rPr>
                <w:rFonts w:ascii="Arial Narrow" w:hAnsi="Arial Narrow" w:cs="Arial"/>
                <w:sz w:val="12"/>
                <w:szCs w:val="12"/>
              </w:rPr>
              <w:t>LA VARIACIÓN DE AGOSTO JULIO OBEDECE AL PAGO DE LA PRIMA DE SERVICIOS DE LOS FUNCIONARIOS DE LA UNGRD, Y LA VARIACIÓN SEPTIEMBRE AGOSTO SE DEBE AL INGRESO DE FUNCIONARIOS -VACACIONES Y RETIROS DE FUNCIONARIOS</w:t>
            </w:r>
          </w:p>
        </w:tc>
      </w:tr>
      <w:tr w:rsidR="007318C6" w:rsidRPr="003C181D" w:rsidTr="00902BC0">
        <w:trPr>
          <w:trHeight w:val="4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C5015A" w:rsidRDefault="007318C6" w:rsidP="007318C6">
            <w:pPr>
              <w:jc w:val="center"/>
              <w:rPr>
                <w:rFonts w:ascii="Arial Narrow" w:hAnsi="Arial Narrow" w:cs="Times New Roman"/>
                <w:sz w:val="12"/>
                <w:szCs w:val="12"/>
                <w:lang w:val="es-CO" w:eastAsia="es-CO"/>
              </w:rPr>
            </w:pPr>
            <w:r w:rsidRPr="00C5015A">
              <w:rPr>
                <w:rFonts w:ascii="Arial Narrow" w:hAnsi="Arial Narrow" w:cs="Times New Roman"/>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C5015A" w:rsidRDefault="007318C6" w:rsidP="007318C6">
            <w:pPr>
              <w:jc w:val="both"/>
              <w:rPr>
                <w:rFonts w:ascii="Arial Narrow" w:hAnsi="Arial Narrow" w:cs="Times New Roman"/>
                <w:sz w:val="12"/>
                <w:szCs w:val="12"/>
                <w:lang w:val="es-CO" w:eastAsia="es-CO"/>
              </w:rPr>
            </w:pPr>
            <w:r w:rsidRPr="00C5015A">
              <w:rPr>
                <w:rFonts w:ascii="Arial Narrow" w:hAnsi="Arial Narrow" w:cs="Times New Roman"/>
                <w:sz w:val="12"/>
                <w:szCs w:val="12"/>
                <w:lang w:val="es-CO" w:eastAsia="es-CO"/>
              </w:rPr>
              <w:t xml:space="preserve"> No. PERSONAS PLANTA</w:t>
            </w:r>
          </w:p>
        </w:tc>
        <w:tc>
          <w:tcPr>
            <w:tcW w:w="1276" w:type="dxa"/>
            <w:tcBorders>
              <w:top w:val="nil"/>
              <w:left w:val="nil"/>
              <w:bottom w:val="single" w:sz="4" w:space="0" w:color="auto"/>
              <w:right w:val="single" w:sz="4" w:space="0" w:color="auto"/>
            </w:tcBorders>
            <w:shd w:val="clear" w:color="auto" w:fill="auto"/>
            <w:vAlign w:val="center"/>
            <w:hideMark/>
          </w:tcPr>
          <w:p w:rsidR="007318C6" w:rsidRPr="00C5015A" w:rsidRDefault="007318C6" w:rsidP="007318C6">
            <w:pPr>
              <w:jc w:val="center"/>
              <w:rPr>
                <w:rFonts w:ascii="Arial Narrow" w:hAnsi="Arial Narrow" w:cs="Times New Roman"/>
                <w:b/>
                <w:bCs/>
                <w:color w:val="000000"/>
                <w:sz w:val="12"/>
                <w:szCs w:val="12"/>
                <w:lang w:val="es-CO" w:eastAsia="es-CO"/>
              </w:rPr>
            </w:pPr>
            <w:r w:rsidRPr="00C5015A">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97</w:t>
            </w:r>
          </w:p>
        </w:tc>
        <w:tc>
          <w:tcPr>
            <w:tcW w:w="850"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1%</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98</w:t>
            </w:r>
          </w:p>
        </w:tc>
        <w:tc>
          <w:tcPr>
            <w:tcW w:w="709"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-1%</w:t>
            </w:r>
          </w:p>
        </w:tc>
        <w:tc>
          <w:tcPr>
            <w:tcW w:w="992"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97</w:t>
            </w:r>
          </w:p>
        </w:tc>
        <w:tc>
          <w:tcPr>
            <w:tcW w:w="1985" w:type="dxa"/>
            <w:tcBorders>
              <w:top w:val="nil"/>
              <w:left w:val="nil"/>
              <w:bottom w:val="single" w:sz="4" w:space="0" w:color="auto"/>
              <w:right w:val="single" w:sz="4" w:space="0" w:color="auto"/>
            </w:tcBorders>
            <w:shd w:val="clear" w:color="auto" w:fill="auto"/>
          </w:tcPr>
          <w:p w:rsidR="007318C6" w:rsidRPr="00065019" w:rsidRDefault="007318C6" w:rsidP="007318C6">
            <w:pPr>
              <w:rPr>
                <w:rFonts w:ascii="Arial Narrow" w:hAnsi="Arial Narrow" w:cs="Arial"/>
                <w:sz w:val="12"/>
                <w:szCs w:val="12"/>
              </w:rPr>
            </w:pPr>
          </w:p>
        </w:tc>
      </w:tr>
      <w:tr w:rsidR="007318C6" w:rsidRPr="003C181D" w:rsidTr="00902BC0">
        <w:trPr>
          <w:trHeight w:val="34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F04CCE" w:rsidRDefault="007318C6" w:rsidP="007318C6">
            <w:pPr>
              <w:jc w:val="center"/>
              <w:rPr>
                <w:rFonts w:ascii="Arial Narrow" w:hAnsi="Arial Narrow" w:cs="Times New Roman"/>
                <w:sz w:val="12"/>
                <w:szCs w:val="12"/>
                <w:lang w:val="es-CO" w:eastAsia="es-CO"/>
              </w:rPr>
            </w:pPr>
            <w:r w:rsidRPr="00F04CCE">
              <w:rPr>
                <w:rFonts w:ascii="Arial Narrow" w:hAnsi="Arial Narrow" w:cs="Times New Roman"/>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F04CCE" w:rsidRDefault="007318C6" w:rsidP="007318C6">
            <w:pPr>
              <w:rPr>
                <w:rFonts w:ascii="Arial Narrow" w:hAnsi="Arial Narrow" w:cs="Times New Roman"/>
                <w:sz w:val="12"/>
                <w:szCs w:val="12"/>
                <w:lang w:val="es-CO" w:eastAsia="es-CO"/>
              </w:rPr>
            </w:pPr>
            <w:r w:rsidRPr="00F04CCE">
              <w:rPr>
                <w:rFonts w:ascii="Arial Narrow" w:hAnsi="Arial Narrow" w:cs="Times New Roman"/>
                <w:sz w:val="12"/>
                <w:szCs w:val="12"/>
                <w:lang w:val="es-CO" w:eastAsia="es-CO"/>
              </w:rPr>
              <w:t xml:space="preserve"> No. PERSONAS EN COMISIÓN</w:t>
            </w:r>
          </w:p>
        </w:tc>
        <w:tc>
          <w:tcPr>
            <w:tcW w:w="1276" w:type="dxa"/>
            <w:tcBorders>
              <w:top w:val="nil"/>
              <w:left w:val="nil"/>
              <w:bottom w:val="single" w:sz="4" w:space="0" w:color="auto"/>
              <w:right w:val="single" w:sz="4" w:space="0" w:color="auto"/>
            </w:tcBorders>
            <w:shd w:val="clear" w:color="auto" w:fill="auto"/>
            <w:vAlign w:val="center"/>
            <w:hideMark/>
          </w:tcPr>
          <w:p w:rsidR="007318C6" w:rsidRPr="00F04CCE" w:rsidRDefault="007318C6"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850"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1985" w:type="dxa"/>
            <w:tcBorders>
              <w:top w:val="nil"/>
              <w:left w:val="nil"/>
              <w:bottom w:val="single" w:sz="4" w:space="0" w:color="auto"/>
              <w:right w:val="single" w:sz="4" w:space="0" w:color="auto"/>
            </w:tcBorders>
            <w:shd w:val="clear" w:color="auto" w:fill="auto"/>
            <w:noWrap/>
          </w:tcPr>
          <w:p w:rsidR="007318C6" w:rsidRPr="00065019" w:rsidRDefault="007318C6" w:rsidP="007318C6">
            <w:pPr>
              <w:rPr>
                <w:rFonts w:ascii="Arial Narrow" w:hAnsi="Arial Narrow" w:cs="Arial"/>
                <w:sz w:val="12"/>
                <w:szCs w:val="12"/>
              </w:rPr>
            </w:pPr>
          </w:p>
        </w:tc>
      </w:tr>
      <w:tr w:rsidR="007318C6" w:rsidRPr="003C181D" w:rsidTr="00902BC0">
        <w:trPr>
          <w:trHeight w:val="50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F04CCE" w:rsidRDefault="007318C6"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10115</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F04CCE" w:rsidRDefault="007318C6" w:rsidP="007318C6">
            <w:pP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SUELDOS POR COMISIONES AL EXTERIOR</w:t>
            </w:r>
          </w:p>
        </w:tc>
        <w:tc>
          <w:tcPr>
            <w:tcW w:w="1276" w:type="dxa"/>
            <w:tcBorders>
              <w:top w:val="nil"/>
              <w:left w:val="nil"/>
              <w:bottom w:val="single" w:sz="4" w:space="0" w:color="auto"/>
              <w:right w:val="single" w:sz="4" w:space="0" w:color="auto"/>
            </w:tcBorders>
            <w:shd w:val="clear" w:color="auto" w:fill="auto"/>
            <w:vAlign w:val="center"/>
            <w:hideMark/>
          </w:tcPr>
          <w:p w:rsidR="007318C6" w:rsidRPr="00F04CCE" w:rsidRDefault="007318C6"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850"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1985" w:type="dxa"/>
            <w:tcBorders>
              <w:top w:val="nil"/>
              <w:left w:val="nil"/>
              <w:bottom w:val="single" w:sz="4" w:space="0" w:color="auto"/>
              <w:right w:val="single" w:sz="4" w:space="0" w:color="auto"/>
            </w:tcBorders>
            <w:shd w:val="clear" w:color="auto" w:fill="auto"/>
            <w:noWrap/>
          </w:tcPr>
          <w:p w:rsidR="007318C6" w:rsidRPr="00065019" w:rsidRDefault="007318C6" w:rsidP="007318C6">
            <w:pPr>
              <w:rPr>
                <w:rFonts w:ascii="Arial Narrow" w:hAnsi="Arial Narrow" w:cs="Arial"/>
                <w:sz w:val="12"/>
                <w:szCs w:val="12"/>
              </w:rPr>
            </w:pPr>
          </w:p>
        </w:tc>
      </w:tr>
      <w:tr w:rsidR="007318C6" w:rsidRPr="003C181D" w:rsidTr="00902BC0">
        <w:trPr>
          <w:trHeight w:val="52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F04CCE" w:rsidRDefault="007318C6" w:rsidP="007318C6">
            <w:pPr>
              <w:jc w:val="center"/>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F04CCE" w:rsidRDefault="007318C6" w:rsidP="007318C6">
            <w:pPr>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No. COMISIONES</w:t>
            </w:r>
          </w:p>
        </w:tc>
        <w:tc>
          <w:tcPr>
            <w:tcW w:w="1276" w:type="dxa"/>
            <w:tcBorders>
              <w:top w:val="nil"/>
              <w:left w:val="nil"/>
              <w:bottom w:val="single" w:sz="4" w:space="0" w:color="auto"/>
              <w:right w:val="single" w:sz="4" w:space="0" w:color="auto"/>
            </w:tcBorders>
            <w:shd w:val="clear" w:color="auto" w:fill="auto"/>
            <w:vAlign w:val="center"/>
            <w:hideMark/>
          </w:tcPr>
          <w:p w:rsidR="007318C6" w:rsidRPr="00F04CCE" w:rsidRDefault="007318C6"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850"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r w:rsidRPr="00065019">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tcPr>
          <w:p w:rsidR="007318C6" w:rsidRPr="00065019" w:rsidRDefault="007318C6" w:rsidP="00FC0B44">
            <w:pPr>
              <w:jc w:val="right"/>
              <w:rPr>
                <w:rFonts w:ascii="Arial Narrow" w:hAnsi="Arial Narrow" w:cs="Arial"/>
                <w:sz w:val="12"/>
                <w:szCs w:val="12"/>
              </w:rPr>
            </w:pPr>
          </w:p>
        </w:tc>
        <w:tc>
          <w:tcPr>
            <w:tcW w:w="1985" w:type="dxa"/>
            <w:tcBorders>
              <w:top w:val="nil"/>
              <w:left w:val="nil"/>
              <w:bottom w:val="single" w:sz="4" w:space="0" w:color="auto"/>
              <w:right w:val="single" w:sz="4" w:space="0" w:color="auto"/>
            </w:tcBorders>
            <w:shd w:val="clear" w:color="auto" w:fill="auto"/>
            <w:noWrap/>
          </w:tcPr>
          <w:p w:rsidR="007318C6" w:rsidRPr="00065019" w:rsidRDefault="007318C6" w:rsidP="007318C6">
            <w:pPr>
              <w:rPr>
                <w:rFonts w:ascii="Arial Narrow" w:hAnsi="Arial Narrow" w:cs="Arial"/>
                <w:sz w:val="12"/>
                <w:szCs w:val="12"/>
              </w:rPr>
            </w:pPr>
          </w:p>
        </w:tc>
      </w:tr>
      <w:tr w:rsidR="007318C6" w:rsidRPr="003C181D" w:rsidTr="00902BC0">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8C6" w:rsidRPr="00F04CCE" w:rsidRDefault="007318C6" w:rsidP="007318C6">
            <w:pPr>
              <w:jc w:val="center"/>
              <w:rPr>
                <w:rFonts w:ascii="Arial Narrow" w:hAnsi="Arial Narrow" w:cs="Times New Roman"/>
                <w:b/>
                <w:bCs/>
                <w:sz w:val="12"/>
                <w:szCs w:val="12"/>
                <w:lang w:val="es-CO" w:eastAsia="es-CO"/>
              </w:rPr>
            </w:pPr>
            <w:r w:rsidRPr="00F04CCE">
              <w:rPr>
                <w:rFonts w:ascii="Arial Narrow" w:hAnsi="Arial Narrow" w:cs="Times New Roman"/>
                <w:b/>
                <w:bCs/>
                <w:sz w:val="12"/>
                <w:szCs w:val="12"/>
                <w:lang w:val="es-CO" w:eastAsia="es-CO"/>
              </w:rPr>
              <w:t>102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318C6" w:rsidRPr="00F04CCE" w:rsidRDefault="007318C6" w:rsidP="007318C6">
            <w:pPr>
              <w:rPr>
                <w:rFonts w:ascii="Arial Narrow" w:hAnsi="Arial Narrow" w:cs="Times New Roman"/>
                <w:b/>
                <w:bCs/>
                <w:sz w:val="12"/>
                <w:szCs w:val="12"/>
                <w:lang w:val="es-CO" w:eastAsia="es-CO"/>
              </w:rPr>
            </w:pPr>
            <w:r w:rsidRPr="00F04CCE">
              <w:rPr>
                <w:rFonts w:ascii="Arial Narrow" w:hAnsi="Arial Narrow" w:cs="Times New Roman"/>
                <w:b/>
                <w:bCs/>
                <w:sz w:val="12"/>
                <w:szCs w:val="12"/>
                <w:lang w:val="es-CO" w:eastAsia="es-CO"/>
              </w:rPr>
              <w:t>SERVICIOS PERSONALES INDIRECTOS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318C6" w:rsidRPr="00F04CCE" w:rsidRDefault="007318C6"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000000" w:fill="00B050"/>
            <w:noWrap/>
          </w:tcPr>
          <w:p w:rsidR="007318C6" w:rsidRPr="007318C6" w:rsidRDefault="007318C6" w:rsidP="00FC0B44">
            <w:pPr>
              <w:jc w:val="right"/>
              <w:rPr>
                <w:rFonts w:ascii="Arial" w:hAnsi="Arial" w:cs="Arial"/>
                <w:sz w:val="12"/>
                <w:szCs w:val="12"/>
              </w:rPr>
            </w:pPr>
            <w:r w:rsidRPr="007318C6">
              <w:rPr>
                <w:rFonts w:ascii="Arial" w:hAnsi="Arial" w:cs="Arial"/>
                <w:sz w:val="12"/>
                <w:szCs w:val="12"/>
              </w:rPr>
              <w:t xml:space="preserve"> $ -   </w:t>
            </w:r>
          </w:p>
        </w:tc>
        <w:tc>
          <w:tcPr>
            <w:tcW w:w="850" w:type="dxa"/>
            <w:tcBorders>
              <w:top w:val="single" w:sz="4" w:space="0" w:color="auto"/>
              <w:left w:val="nil"/>
              <w:bottom w:val="single" w:sz="4" w:space="0" w:color="auto"/>
              <w:right w:val="single" w:sz="4" w:space="0" w:color="auto"/>
            </w:tcBorders>
            <w:shd w:val="clear" w:color="000000" w:fill="00B050"/>
            <w:noWrap/>
          </w:tcPr>
          <w:p w:rsidR="007318C6" w:rsidRPr="007318C6" w:rsidRDefault="007318C6" w:rsidP="00FC0B44">
            <w:pPr>
              <w:jc w:val="right"/>
              <w:rPr>
                <w:rFonts w:ascii="Arial" w:hAnsi="Arial" w:cs="Arial"/>
                <w:sz w:val="12"/>
                <w:szCs w:val="12"/>
              </w:rPr>
            </w:pPr>
            <w:r w:rsidRPr="007318C6">
              <w:rPr>
                <w:rFonts w:ascii="Arial" w:hAnsi="Arial" w:cs="Arial"/>
                <w:sz w:val="12"/>
                <w:szCs w:val="12"/>
              </w:rPr>
              <w:t>0%</w:t>
            </w:r>
          </w:p>
        </w:tc>
        <w:tc>
          <w:tcPr>
            <w:tcW w:w="1134" w:type="dxa"/>
            <w:tcBorders>
              <w:top w:val="single" w:sz="4" w:space="0" w:color="auto"/>
              <w:left w:val="nil"/>
              <w:bottom w:val="single" w:sz="4" w:space="0" w:color="auto"/>
              <w:right w:val="single" w:sz="4" w:space="0" w:color="auto"/>
            </w:tcBorders>
            <w:shd w:val="clear" w:color="000000" w:fill="00B050"/>
            <w:noWrap/>
          </w:tcPr>
          <w:p w:rsidR="007318C6" w:rsidRPr="007318C6" w:rsidRDefault="007318C6" w:rsidP="00FC0B44">
            <w:pPr>
              <w:jc w:val="right"/>
              <w:rPr>
                <w:rFonts w:ascii="Arial" w:hAnsi="Arial" w:cs="Arial"/>
                <w:sz w:val="12"/>
                <w:szCs w:val="12"/>
              </w:rPr>
            </w:pPr>
            <w:r w:rsidRPr="007318C6">
              <w:rPr>
                <w:rFonts w:ascii="Arial" w:hAnsi="Arial" w:cs="Arial"/>
                <w:sz w:val="12"/>
                <w:szCs w:val="12"/>
              </w:rPr>
              <w:t xml:space="preserve"> $ -   </w:t>
            </w:r>
          </w:p>
        </w:tc>
        <w:tc>
          <w:tcPr>
            <w:tcW w:w="709" w:type="dxa"/>
            <w:tcBorders>
              <w:top w:val="single" w:sz="4" w:space="0" w:color="auto"/>
              <w:left w:val="nil"/>
              <w:bottom w:val="single" w:sz="4" w:space="0" w:color="auto"/>
              <w:right w:val="single" w:sz="4" w:space="0" w:color="auto"/>
            </w:tcBorders>
            <w:shd w:val="clear" w:color="000000" w:fill="00B050"/>
            <w:noWrap/>
          </w:tcPr>
          <w:p w:rsidR="007318C6" w:rsidRPr="007318C6" w:rsidRDefault="007318C6" w:rsidP="00FC0B44">
            <w:pPr>
              <w:jc w:val="right"/>
              <w:rPr>
                <w:rFonts w:ascii="Arial" w:hAnsi="Arial" w:cs="Arial"/>
                <w:sz w:val="12"/>
                <w:szCs w:val="12"/>
              </w:rPr>
            </w:pPr>
            <w:r w:rsidRPr="007318C6">
              <w:rPr>
                <w:rFonts w:ascii="Arial" w:hAnsi="Arial" w:cs="Arial"/>
                <w:sz w:val="12"/>
                <w:szCs w:val="12"/>
              </w:rPr>
              <w:t>0%</w:t>
            </w:r>
          </w:p>
        </w:tc>
        <w:tc>
          <w:tcPr>
            <w:tcW w:w="992" w:type="dxa"/>
            <w:tcBorders>
              <w:top w:val="single" w:sz="4" w:space="0" w:color="auto"/>
              <w:left w:val="nil"/>
              <w:bottom w:val="single" w:sz="4" w:space="0" w:color="auto"/>
              <w:right w:val="single" w:sz="4" w:space="0" w:color="auto"/>
            </w:tcBorders>
            <w:shd w:val="clear" w:color="000000" w:fill="00B050"/>
            <w:noWrap/>
          </w:tcPr>
          <w:p w:rsidR="007318C6" w:rsidRPr="007318C6" w:rsidRDefault="007318C6" w:rsidP="00FC0B44">
            <w:pPr>
              <w:jc w:val="right"/>
              <w:rPr>
                <w:rFonts w:ascii="Arial" w:hAnsi="Arial" w:cs="Arial"/>
                <w:sz w:val="12"/>
                <w:szCs w:val="12"/>
              </w:rPr>
            </w:pPr>
            <w:r w:rsidRPr="007318C6">
              <w:rPr>
                <w:rFonts w:ascii="Arial" w:hAnsi="Arial" w:cs="Arial"/>
                <w:sz w:val="12"/>
                <w:szCs w:val="12"/>
              </w:rPr>
              <w:t xml:space="preserve"> $ -   </w:t>
            </w:r>
          </w:p>
        </w:tc>
        <w:tc>
          <w:tcPr>
            <w:tcW w:w="1985" w:type="dxa"/>
            <w:tcBorders>
              <w:top w:val="single" w:sz="4" w:space="0" w:color="auto"/>
              <w:left w:val="nil"/>
              <w:bottom w:val="single" w:sz="4" w:space="0" w:color="auto"/>
              <w:right w:val="single" w:sz="4" w:space="0" w:color="auto"/>
            </w:tcBorders>
            <w:shd w:val="clear" w:color="000000" w:fill="00B050"/>
          </w:tcPr>
          <w:p w:rsidR="007318C6" w:rsidRPr="007318C6" w:rsidRDefault="007318C6" w:rsidP="007318C6">
            <w:pPr>
              <w:rPr>
                <w:rFonts w:ascii="Arial" w:hAnsi="Arial" w:cs="Arial"/>
                <w:sz w:val="12"/>
                <w:szCs w:val="12"/>
              </w:rPr>
            </w:pPr>
          </w:p>
        </w:tc>
      </w:tr>
      <w:tr w:rsidR="00902BC0" w:rsidRPr="003C181D" w:rsidTr="00902BC0">
        <w:trPr>
          <w:trHeight w:val="967"/>
        </w:trPr>
        <w:tc>
          <w:tcPr>
            <w:tcW w:w="993" w:type="dxa"/>
            <w:tcBorders>
              <w:top w:val="nil"/>
              <w:left w:val="single" w:sz="4" w:space="0" w:color="auto"/>
              <w:right w:val="single" w:sz="4" w:space="0" w:color="auto"/>
            </w:tcBorders>
            <w:shd w:val="clear" w:color="auto" w:fill="auto"/>
            <w:noWrap/>
            <w:vAlign w:val="center"/>
            <w:hideMark/>
          </w:tcPr>
          <w:p w:rsidR="00902BC0" w:rsidRPr="00F04CCE" w:rsidRDefault="00902BC0"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10211</w:t>
            </w:r>
          </w:p>
        </w:tc>
        <w:tc>
          <w:tcPr>
            <w:tcW w:w="1276" w:type="dxa"/>
            <w:tcBorders>
              <w:top w:val="nil"/>
              <w:left w:val="nil"/>
              <w:right w:val="single" w:sz="4" w:space="0" w:color="auto"/>
            </w:tcBorders>
            <w:shd w:val="clear" w:color="auto" w:fill="auto"/>
            <w:noWrap/>
            <w:vAlign w:val="center"/>
            <w:hideMark/>
          </w:tcPr>
          <w:p w:rsidR="00902BC0" w:rsidRPr="00F04CCE" w:rsidRDefault="00902BC0" w:rsidP="007318C6">
            <w:pP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GASTOS DE PERSONAL SUPENUMERARIO</w:t>
            </w:r>
          </w:p>
        </w:tc>
        <w:tc>
          <w:tcPr>
            <w:tcW w:w="1276" w:type="dxa"/>
            <w:tcBorders>
              <w:top w:val="nil"/>
              <w:left w:val="nil"/>
              <w:right w:val="single" w:sz="4" w:space="0" w:color="auto"/>
            </w:tcBorders>
            <w:shd w:val="clear" w:color="auto" w:fill="auto"/>
            <w:vAlign w:val="center"/>
            <w:hideMark/>
          </w:tcPr>
          <w:p w:rsidR="00902BC0" w:rsidRPr="00F04CCE" w:rsidRDefault="00902BC0" w:rsidP="007318C6">
            <w:pPr>
              <w:jc w:val="center"/>
              <w:rPr>
                <w:rFonts w:ascii="Arial Narrow" w:hAnsi="Arial Narrow" w:cs="Times New Roman"/>
                <w:b/>
                <w:bCs/>
                <w:color w:val="000000"/>
                <w:sz w:val="12"/>
                <w:szCs w:val="12"/>
                <w:lang w:val="es-CO" w:eastAsia="es-CO"/>
              </w:rPr>
            </w:pPr>
            <w:r w:rsidRPr="00F04CCE">
              <w:rPr>
                <w:rFonts w:ascii="Arial Narrow" w:hAnsi="Arial Narrow" w:cs="Times New Roman"/>
                <w:b/>
                <w:bCs/>
                <w:color w:val="000000"/>
                <w:sz w:val="12"/>
                <w:szCs w:val="12"/>
                <w:lang w:val="es-CO" w:eastAsia="es-CO"/>
              </w:rPr>
              <w:t>TALENTO HUMANO</w:t>
            </w:r>
          </w:p>
        </w:tc>
        <w:tc>
          <w:tcPr>
            <w:tcW w:w="1134" w:type="dxa"/>
            <w:tcBorders>
              <w:top w:val="nil"/>
              <w:left w:val="nil"/>
              <w:right w:val="single" w:sz="4" w:space="0" w:color="auto"/>
            </w:tcBorders>
            <w:shd w:val="clear" w:color="auto" w:fill="auto"/>
            <w:noWrap/>
            <w:hideMark/>
          </w:tcPr>
          <w:p w:rsidR="00902BC0" w:rsidRPr="00902BC0" w:rsidRDefault="00902BC0" w:rsidP="00FC0B44">
            <w:pPr>
              <w:jc w:val="right"/>
              <w:rPr>
                <w:rFonts w:ascii="Arial Narrow" w:hAnsi="Arial Narrow"/>
                <w:sz w:val="12"/>
                <w:szCs w:val="12"/>
              </w:rPr>
            </w:pPr>
            <w:r w:rsidRPr="00902BC0">
              <w:rPr>
                <w:rFonts w:ascii="Arial Narrow" w:hAnsi="Arial Narrow"/>
                <w:sz w:val="12"/>
                <w:szCs w:val="12"/>
              </w:rPr>
              <w:t xml:space="preserve"> $                                              -   </w:t>
            </w:r>
          </w:p>
        </w:tc>
        <w:tc>
          <w:tcPr>
            <w:tcW w:w="850" w:type="dxa"/>
            <w:tcBorders>
              <w:top w:val="nil"/>
              <w:left w:val="nil"/>
              <w:right w:val="single" w:sz="4" w:space="0" w:color="auto"/>
            </w:tcBorders>
            <w:shd w:val="clear" w:color="auto" w:fill="auto"/>
            <w:noWrap/>
            <w:hideMark/>
          </w:tcPr>
          <w:p w:rsidR="00902BC0" w:rsidRPr="00902BC0" w:rsidRDefault="00902BC0" w:rsidP="00FC0B44">
            <w:pPr>
              <w:jc w:val="right"/>
              <w:rPr>
                <w:rFonts w:ascii="Arial Narrow" w:hAnsi="Arial Narrow"/>
                <w:sz w:val="12"/>
                <w:szCs w:val="12"/>
              </w:rPr>
            </w:pPr>
            <w:r w:rsidRPr="00902BC0">
              <w:rPr>
                <w:rFonts w:ascii="Arial Narrow" w:hAnsi="Arial Narrow"/>
                <w:sz w:val="12"/>
                <w:szCs w:val="12"/>
              </w:rPr>
              <w:t>0%</w:t>
            </w:r>
          </w:p>
        </w:tc>
        <w:tc>
          <w:tcPr>
            <w:tcW w:w="1134" w:type="dxa"/>
            <w:tcBorders>
              <w:top w:val="nil"/>
              <w:left w:val="nil"/>
              <w:right w:val="single" w:sz="4" w:space="0" w:color="auto"/>
            </w:tcBorders>
            <w:shd w:val="clear" w:color="auto" w:fill="auto"/>
            <w:noWrap/>
            <w:hideMark/>
          </w:tcPr>
          <w:p w:rsidR="00902BC0" w:rsidRPr="00902BC0" w:rsidRDefault="00902BC0" w:rsidP="00FC0B44">
            <w:pPr>
              <w:jc w:val="right"/>
              <w:rPr>
                <w:rFonts w:ascii="Arial Narrow" w:hAnsi="Arial Narrow"/>
                <w:sz w:val="12"/>
                <w:szCs w:val="12"/>
              </w:rPr>
            </w:pPr>
            <w:r w:rsidRPr="00902BC0">
              <w:rPr>
                <w:rFonts w:ascii="Arial Narrow" w:hAnsi="Arial Narrow"/>
                <w:sz w:val="12"/>
                <w:szCs w:val="12"/>
              </w:rPr>
              <w:t xml:space="preserve"> $                                    -   </w:t>
            </w:r>
          </w:p>
        </w:tc>
        <w:tc>
          <w:tcPr>
            <w:tcW w:w="709" w:type="dxa"/>
            <w:tcBorders>
              <w:top w:val="nil"/>
              <w:left w:val="nil"/>
              <w:right w:val="single" w:sz="4" w:space="0" w:color="auto"/>
            </w:tcBorders>
            <w:shd w:val="clear" w:color="auto" w:fill="auto"/>
            <w:noWrap/>
            <w:hideMark/>
          </w:tcPr>
          <w:p w:rsidR="00902BC0" w:rsidRPr="00902BC0" w:rsidRDefault="00902BC0" w:rsidP="00FC0B44">
            <w:pPr>
              <w:jc w:val="right"/>
              <w:rPr>
                <w:rFonts w:ascii="Arial Narrow" w:hAnsi="Arial Narrow"/>
                <w:sz w:val="12"/>
                <w:szCs w:val="12"/>
              </w:rPr>
            </w:pPr>
            <w:r w:rsidRPr="00902BC0">
              <w:rPr>
                <w:rFonts w:ascii="Arial Narrow" w:hAnsi="Arial Narrow"/>
                <w:sz w:val="12"/>
                <w:szCs w:val="12"/>
              </w:rPr>
              <w:t>0%</w:t>
            </w:r>
          </w:p>
        </w:tc>
        <w:tc>
          <w:tcPr>
            <w:tcW w:w="992" w:type="dxa"/>
            <w:tcBorders>
              <w:top w:val="nil"/>
              <w:left w:val="nil"/>
              <w:right w:val="single" w:sz="4" w:space="0" w:color="auto"/>
            </w:tcBorders>
            <w:shd w:val="clear" w:color="auto" w:fill="auto"/>
            <w:noWrap/>
            <w:hideMark/>
          </w:tcPr>
          <w:p w:rsidR="00902BC0" w:rsidRPr="00902BC0" w:rsidRDefault="00902BC0" w:rsidP="00FC0B44">
            <w:pPr>
              <w:jc w:val="right"/>
              <w:rPr>
                <w:rFonts w:ascii="Arial Narrow" w:hAnsi="Arial Narrow"/>
                <w:sz w:val="12"/>
                <w:szCs w:val="12"/>
              </w:rPr>
            </w:pPr>
            <w:r w:rsidRPr="00902BC0">
              <w:rPr>
                <w:rFonts w:ascii="Arial Narrow" w:hAnsi="Arial Narrow"/>
                <w:sz w:val="12"/>
                <w:szCs w:val="12"/>
              </w:rPr>
              <w:t xml:space="preserve"> $                                    -   </w:t>
            </w:r>
          </w:p>
        </w:tc>
        <w:tc>
          <w:tcPr>
            <w:tcW w:w="1985" w:type="dxa"/>
            <w:tcBorders>
              <w:top w:val="nil"/>
              <w:left w:val="nil"/>
              <w:right w:val="single" w:sz="4" w:space="0" w:color="auto"/>
            </w:tcBorders>
            <w:shd w:val="clear" w:color="auto" w:fill="auto"/>
            <w:noWrap/>
            <w:hideMark/>
          </w:tcPr>
          <w:p w:rsidR="00902BC0" w:rsidRPr="00902BC0" w:rsidRDefault="00902BC0" w:rsidP="00902BC0">
            <w:pPr>
              <w:jc w:val="right"/>
              <w:rPr>
                <w:rFonts w:ascii="Arial Narrow" w:hAnsi="Arial Narrow"/>
                <w:sz w:val="12"/>
                <w:szCs w:val="12"/>
              </w:rPr>
            </w:pPr>
          </w:p>
        </w:tc>
      </w:tr>
      <w:tr w:rsidR="00A31866" w:rsidRPr="0032706C" w:rsidTr="00902BC0">
        <w:trPr>
          <w:trHeight w:val="7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10212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31866" w:rsidRPr="0032706C" w:rsidRDefault="00A3186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HONORARIOS (personas naturales)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31866" w:rsidRPr="0032706C" w:rsidRDefault="00A31866" w:rsidP="007318C6">
            <w:pPr>
              <w:rPr>
                <w:rFonts w:ascii="Arial Narrow" w:hAnsi="Arial Narrow" w:cs="Times New Roman"/>
                <w:color w:val="000000"/>
                <w:sz w:val="12"/>
                <w:szCs w:val="12"/>
                <w:lang w:val="es-CO" w:eastAsia="es-CO"/>
              </w:rPr>
            </w:pPr>
          </w:p>
        </w:tc>
      </w:tr>
      <w:tr w:rsidR="00A31866" w:rsidRPr="0032706C" w:rsidTr="00902BC0">
        <w:trPr>
          <w:trHeight w:val="36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31866" w:rsidRPr="0032706C" w:rsidRDefault="00A3186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PERSONAS CONTRATADAS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31866" w:rsidRPr="0032706C" w:rsidRDefault="00A31866" w:rsidP="007318C6">
            <w:pPr>
              <w:rPr>
                <w:rFonts w:ascii="Arial Narrow" w:hAnsi="Arial Narrow" w:cs="Times New Roman"/>
                <w:color w:val="000000"/>
                <w:sz w:val="12"/>
                <w:szCs w:val="12"/>
                <w:lang w:val="es-CO" w:eastAsia="es-CO"/>
              </w:rPr>
            </w:pPr>
          </w:p>
        </w:tc>
      </w:tr>
      <w:tr w:rsidR="00A31866" w:rsidRPr="0032706C" w:rsidTr="00902BC0">
        <w:trPr>
          <w:trHeight w:val="49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10214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31866" w:rsidRPr="0032706C" w:rsidRDefault="00A3186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REMUNERACION SERVICIOS TECNICOS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31866" w:rsidRPr="0032706C" w:rsidRDefault="00A31866" w:rsidP="007318C6">
            <w:pPr>
              <w:rPr>
                <w:rFonts w:ascii="Arial Narrow" w:hAnsi="Arial Narrow" w:cs="Times New Roman"/>
                <w:color w:val="000000"/>
                <w:sz w:val="12"/>
                <w:szCs w:val="12"/>
                <w:lang w:val="es-CO" w:eastAsia="es-CO"/>
              </w:rPr>
            </w:pPr>
          </w:p>
        </w:tc>
      </w:tr>
      <w:tr w:rsidR="00A31866" w:rsidRPr="0032706C" w:rsidTr="00902BC0">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31866" w:rsidRPr="0032706C" w:rsidRDefault="00A3186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PERSONAS CONTRATADAS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31866" w:rsidRPr="0032706C" w:rsidRDefault="00A3186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31866" w:rsidRPr="00F04CCE" w:rsidRDefault="00A31866" w:rsidP="00FC0B44">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31866" w:rsidRPr="0032706C" w:rsidRDefault="00A31866" w:rsidP="007318C6">
            <w:pPr>
              <w:rPr>
                <w:rFonts w:ascii="Arial Narrow" w:hAnsi="Arial Narrow" w:cs="Times New Roman"/>
                <w:color w:val="000000"/>
                <w:sz w:val="12"/>
                <w:szCs w:val="12"/>
                <w:lang w:val="es-CO" w:eastAsia="es-CO"/>
              </w:rPr>
            </w:pPr>
          </w:p>
        </w:tc>
      </w:tr>
      <w:tr w:rsidR="00902BC0"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ADQUISICIONES DE BIENES Y SERVICIOS</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vAlign w:val="center"/>
          </w:tcPr>
          <w:p w:rsidR="00902BC0" w:rsidRPr="00902BC0" w:rsidRDefault="00902BC0" w:rsidP="00FC0B44">
            <w:pPr>
              <w:jc w:val="right"/>
              <w:rPr>
                <w:rFonts w:ascii="Arial Narrow" w:hAnsi="Arial Narrow"/>
                <w:color w:val="000000"/>
                <w:sz w:val="12"/>
                <w:szCs w:val="12"/>
              </w:rPr>
            </w:pPr>
            <w:r w:rsidRPr="00902BC0">
              <w:rPr>
                <w:rFonts w:ascii="Arial Narrow" w:hAnsi="Arial Narrow"/>
                <w:color w:val="000000"/>
                <w:sz w:val="12"/>
                <w:szCs w:val="12"/>
              </w:rPr>
              <w:t xml:space="preserve">$ 285,582,707.52 </w:t>
            </w:r>
          </w:p>
        </w:tc>
        <w:tc>
          <w:tcPr>
            <w:tcW w:w="850" w:type="dxa"/>
            <w:tcBorders>
              <w:top w:val="nil"/>
              <w:left w:val="nil"/>
              <w:bottom w:val="single" w:sz="4" w:space="0" w:color="auto"/>
              <w:right w:val="single" w:sz="4" w:space="0" w:color="auto"/>
            </w:tcBorders>
            <w:shd w:val="clear" w:color="000000" w:fill="00B050"/>
            <w:noWrap/>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10%</w:t>
            </w:r>
          </w:p>
        </w:tc>
        <w:tc>
          <w:tcPr>
            <w:tcW w:w="1134" w:type="dxa"/>
            <w:tcBorders>
              <w:top w:val="nil"/>
              <w:left w:val="nil"/>
              <w:bottom w:val="single" w:sz="4" w:space="0" w:color="auto"/>
              <w:right w:val="single" w:sz="4" w:space="0" w:color="auto"/>
            </w:tcBorders>
            <w:shd w:val="clear" w:color="000000" w:fill="00B050"/>
            <w:noWrap/>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 xml:space="preserve"> $ 314.178.107.18</w:t>
            </w:r>
          </w:p>
        </w:tc>
        <w:tc>
          <w:tcPr>
            <w:tcW w:w="709" w:type="dxa"/>
            <w:tcBorders>
              <w:top w:val="nil"/>
              <w:left w:val="nil"/>
              <w:bottom w:val="single" w:sz="4" w:space="0" w:color="auto"/>
              <w:right w:val="single" w:sz="4" w:space="0" w:color="auto"/>
            </w:tcBorders>
            <w:shd w:val="clear" w:color="000000" w:fill="00B050"/>
            <w:noWrap/>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-3%</w:t>
            </w:r>
          </w:p>
        </w:tc>
        <w:tc>
          <w:tcPr>
            <w:tcW w:w="992" w:type="dxa"/>
            <w:tcBorders>
              <w:top w:val="nil"/>
              <w:left w:val="nil"/>
              <w:bottom w:val="single" w:sz="4" w:space="0" w:color="auto"/>
              <w:right w:val="single" w:sz="4" w:space="0" w:color="auto"/>
            </w:tcBorders>
            <w:shd w:val="clear" w:color="000000" w:fill="00B050"/>
            <w:noWrap/>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 xml:space="preserve"> $ 303.699.342.52</w:t>
            </w:r>
          </w:p>
        </w:tc>
        <w:tc>
          <w:tcPr>
            <w:tcW w:w="1985" w:type="dxa"/>
            <w:tcBorders>
              <w:top w:val="nil"/>
              <w:left w:val="nil"/>
              <w:bottom w:val="single" w:sz="4" w:space="0" w:color="auto"/>
              <w:right w:val="single" w:sz="4" w:space="0" w:color="auto"/>
            </w:tcBorders>
            <w:shd w:val="clear" w:color="000000" w:fill="00B050"/>
            <w:noWrap/>
          </w:tcPr>
          <w:p w:rsidR="00902BC0" w:rsidRPr="00902BC0" w:rsidRDefault="00902BC0" w:rsidP="007318C6">
            <w:pPr>
              <w:rPr>
                <w:rFonts w:ascii="Arial Narrow" w:hAnsi="Arial Narrow" w:cs="Arial"/>
                <w:sz w:val="12"/>
                <w:szCs w:val="12"/>
              </w:rPr>
            </w:pPr>
          </w:p>
        </w:tc>
      </w:tr>
      <w:tr w:rsidR="00902BC0"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204116</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DE VEHICULOS</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902BC0" w:rsidRPr="00902BC0" w:rsidRDefault="00902BC0" w:rsidP="00FC0B44">
            <w:pPr>
              <w:jc w:val="right"/>
              <w:rPr>
                <w:rFonts w:ascii="Arial Narrow" w:hAnsi="Arial Narrow"/>
                <w:color w:val="000000"/>
                <w:sz w:val="12"/>
                <w:szCs w:val="12"/>
              </w:rPr>
            </w:pPr>
            <w:r w:rsidRPr="00902BC0">
              <w:rPr>
                <w:rFonts w:ascii="Arial Narrow" w:hAnsi="Arial Narrow"/>
                <w:color w:val="000000"/>
                <w:sz w:val="12"/>
                <w:szCs w:val="12"/>
              </w:rPr>
              <w:t> </w:t>
            </w:r>
          </w:p>
        </w:tc>
        <w:tc>
          <w:tcPr>
            <w:tcW w:w="850"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p>
        </w:tc>
        <w:tc>
          <w:tcPr>
            <w:tcW w:w="1985" w:type="dxa"/>
            <w:tcBorders>
              <w:top w:val="nil"/>
              <w:left w:val="nil"/>
              <w:bottom w:val="single" w:sz="4" w:space="0" w:color="auto"/>
              <w:right w:val="single" w:sz="4" w:space="0" w:color="auto"/>
            </w:tcBorders>
            <w:shd w:val="clear" w:color="auto" w:fill="auto"/>
            <w:noWrap/>
            <w:hideMark/>
          </w:tcPr>
          <w:p w:rsidR="00902BC0" w:rsidRPr="00902BC0" w:rsidRDefault="00902BC0" w:rsidP="007318C6">
            <w:pPr>
              <w:rPr>
                <w:rFonts w:ascii="Arial Narrow" w:hAnsi="Arial Narrow" w:cs="Arial"/>
                <w:sz w:val="12"/>
                <w:szCs w:val="12"/>
              </w:rPr>
            </w:pPr>
          </w:p>
        </w:tc>
      </w:tr>
      <w:tr w:rsidR="00902BC0"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VEHICULOS ADQUIRIDOS</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902BC0" w:rsidRPr="00902BC0" w:rsidRDefault="00902BC0" w:rsidP="00FC0B44">
            <w:pPr>
              <w:jc w:val="right"/>
              <w:rPr>
                <w:rFonts w:ascii="Arial Narrow" w:hAnsi="Arial Narrow"/>
                <w:color w:val="000000"/>
                <w:sz w:val="12"/>
                <w:szCs w:val="12"/>
              </w:rPr>
            </w:pPr>
          </w:p>
        </w:tc>
        <w:tc>
          <w:tcPr>
            <w:tcW w:w="850"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p>
        </w:tc>
        <w:tc>
          <w:tcPr>
            <w:tcW w:w="1985" w:type="dxa"/>
            <w:tcBorders>
              <w:top w:val="nil"/>
              <w:left w:val="nil"/>
              <w:bottom w:val="single" w:sz="4" w:space="0" w:color="auto"/>
              <w:right w:val="single" w:sz="4" w:space="0" w:color="auto"/>
            </w:tcBorders>
            <w:shd w:val="clear" w:color="auto" w:fill="auto"/>
            <w:noWrap/>
            <w:hideMark/>
          </w:tcPr>
          <w:p w:rsidR="00902BC0" w:rsidRPr="00902BC0" w:rsidRDefault="00902BC0" w:rsidP="007318C6">
            <w:pPr>
              <w:rPr>
                <w:rFonts w:ascii="Arial Narrow" w:hAnsi="Arial Narrow" w:cs="Arial"/>
                <w:sz w:val="12"/>
                <w:szCs w:val="12"/>
              </w:rPr>
            </w:pPr>
          </w:p>
        </w:tc>
      </w:tr>
      <w:tr w:rsidR="00902BC0"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2042</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DE INMUEBLES / ENSERES Y EQUIPOS DE OFICINA</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902BC0" w:rsidRPr="00902BC0" w:rsidRDefault="00902BC0" w:rsidP="00FC0B44">
            <w:pPr>
              <w:jc w:val="right"/>
              <w:rPr>
                <w:rFonts w:ascii="Arial Narrow" w:hAnsi="Arial Narrow"/>
                <w:color w:val="000000"/>
                <w:sz w:val="12"/>
                <w:szCs w:val="12"/>
              </w:rPr>
            </w:pPr>
            <w:r w:rsidRPr="00902BC0">
              <w:rPr>
                <w:rFonts w:ascii="Arial Narrow" w:hAnsi="Arial Narrow"/>
                <w:color w:val="000000"/>
                <w:sz w:val="12"/>
                <w:szCs w:val="12"/>
              </w:rPr>
              <w:t xml:space="preserve">$         8,862,400.00 </w:t>
            </w:r>
          </w:p>
        </w:tc>
        <w:tc>
          <w:tcPr>
            <w:tcW w:w="850" w:type="dxa"/>
            <w:tcBorders>
              <w:top w:val="nil"/>
              <w:left w:val="nil"/>
              <w:bottom w:val="single" w:sz="4" w:space="0" w:color="auto"/>
              <w:right w:val="single" w:sz="4" w:space="0" w:color="auto"/>
            </w:tcBorders>
            <w:shd w:val="clear" w:color="auto" w:fill="auto"/>
            <w:noWrap/>
            <w:hideMark/>
          </w:tcPr>
          <w:p w:rsidR="00902BC0" w:rsidRDefault="00902BC0" w:rsidP="00FC0B44">
            <w:pPr>
              <w:jc w:val="right"/>
              <w:rPr>
                <w:rFonts w:ascii="Arial Narrow" w:hAnsi="Arial Narrow" w:cs="Arial"/>
                <w:sz w:val="12"/>
                <w:szCs w:val="12"/>
              </w:rPr>
            </w:pPr>
          </w:p>
          <w:p w:rsidR="00902BC0" w:rsidRDefault="00902BC0" w:rsidP="00FC0B44">
            <w:pPr>
              <w:jc w:val="right"/>
              <w:rPr>
                <w:rFonts w:ascii="Arial Narrow" w:hAnsi="Arial Narrow" w:cs="Arial"/>
                <w:sz w:val="12"/>
                <w:szCs w:val="12"/>
              </w:rPr>
            </w:pPr>
          </w:p>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36%</w:t>
            </w:r>
          </w:p>
        </w:tc>
        <w:tc>
          <w:tcPr>
            <w:tcW w:w="1134" w:type="dxa"/>
            <w:tcBorders>
              <w:top w:val="nil"/>
              <w:left w:val="nil"/>
              <w:bottom w:val="single" w:sz="4" w:space="0" w:color="auto"/>
              <w:right w:val="single" w:sz="4" w:space="0" w:color="auto"/>
            </w:tcBorders>
            <w:shd w:val="clear" w:color="auto" w:fill="auto"/>
            <w:noWrap/>
            <w:hideMark/>
          </w:tcPr>
          <w:p w:rsidR="00902BC0" w:rsidRDefault="00902BC0" w:rsidP="00FC0B44">
            <w:pPr>
              <w:jc w:val="right"/>
              <w:rPr>
                <w:rFonts w:ascii="Arial Narrow" w:hAnsi="Arial Narrow" w:cs="Arial"/>
                <w:sz w:val="12"/>
                <w:szCs w:val="12"/>
              </w:rPr>
            </w:pPr>
          </w:p>
          <w:p w:rsidR="00902BC0" w:rsidRDefault="00902BC0" w:rsidP="00FC0B44">
            <w:pPr>
              <w:jc w:val="right"/>
              <w:rPr>
                <w:rFonts w:ascii="Arial Narrow" w:hAnsi="Arial Narrow" w:cs="Arial"/>
                <w:sz w:val="12"/>
                <w:szCs w:val="12"/>
              </w:rPr>
            </w:pPr>
          </w:p>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 xml:space="preserve"> $ 12.060.000,00 </w:t>
            </w:r>
          </w:p>
        </w:tc>
        <w:tc>
          <w:tcPr>
            <w:tcW w:w="709" w:type="dxa"/>
            <w:tcBorders>
              <w:top w:val="nil"/>
              <w:left w:val="nil"/>
              <w:bottom w:val="single" w:sz="4" w:space="0" w:color="auto"/>
              <w:right w:val="single" w:sz="4" w:space="0" w:color="auto"/>
            </w:tcBorders>
            <w:shd w:val="clear" w:color="auto" w:fill="auto"/>
            <w:noWrap/>
            <w:hideMark/>
          </w:tcPr>
          <w:p w:rsidR="00902BC0" w:rsidRDefault="00902BC0" w:rsidP="00FC0B44">
            <w:pPr>
              <w:jc w:val="right"/>
              <w:rPr>
                <w:rFonts w:ascii="Arial Narrow" w:hAnsi="Arial Narrow" w:cs="Arial"/>
                <w:sz w:val="12"/>
                <w:szCs w:val="12"/>
              </w:rPr>
            </w:pPr>
          </w:p>
          <w:p w:rsidR="00902BC0" w:rsidRDefault="00902BC0" w:rsidP="00FC0B44">
            <w:pPr>
              <w:jc w:val="right"/>
              <w:rPr>
                <w:rFonts w:ascii="Arial Narrow" w:hAnsi="Arial Narrow" w:cs="Arial"/>
                <w:sz w:val="12"/>
                <w:szCs w:val="12"/>
              </w:rPr>
            </w:pPr>
          </w:p>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hideMark/>
          </w:tcPr>
          <w:p w:rsidR="00902BC0" w:rsidRDefault="00902BC0" w:rsidP="00FC0B44">
            <w:pPr>
              <w:jc w:val="right"/>
              <w:rPr>
                <w:rFonts w:ascii="Arial Narrow" w:hAnsi="Arial Narrow" w:cs="Arial"/>
                <w:sz w:val="12"/>
                <w:szCs w:val="12"/>
              </w:rPr>
            </w:pPr>
          </w:p>
          <w:p w:rsidR="00902BC0" w:rsidRDefault="00902BC0" w:rsidP="00FC0B44">
            <w:pPr>
              <w:jc w:val="right"/>
              <w:rPr>
                <w:rFonts w:ascii="Arial Narrow" w:hAnsi="Arial Narrow" w:cs="Arial"/>
                <w:sz w:val="12"/>
                <w:szCs w:val="12"/>
              </w:rPr>
            </w:pPr>
          </w:p>
          <w:p w:rsidR="00902BC0" w:rsidRPr="00902BC0" w:rsidRDefault="00902BC0" w:rsidP="00FC0B44">
            <w:pPr>
              <w:jc w:val="right"/>
              <w:rPr>
                <w:rFonts w:ascii="Arial Narrow" w:hAnsi="Arial Narrow" w:cs="Arial"/>
                <w:sz w:val="12"/>
                <w:szCs w:val="12"/>
              </w:rPr>
            </w:pPr>
            <w:r>
              <w:rPr>
                <w:rFonts w:ascii="Arial Narrow" w:hAnsi="Arial Narrow" w:cs="Arial"/>
                <w:sz w:val="12"/>
                <w:szCs w:val="12"/>
              </w:rPr>
              <w:t>$-</w:t>
            </w:r>
          </w:p>
        </w:tc>
        <w:tc>
          <w:tcPr>
            <w:tcW w:w="1985" w:type="dxa"/>
            <w:tcBorders>
              <w:top w:val="nil"/>
              <w:left w:val="nil"/>
              <w:bottom w:val="single" w:sz="4" w:space="0" w:color="auto"/>
              <w:right w:val="single" w:sz="4" w:space="0" w:color="auto"/>
            </w:tcBorders>
            <w:shd w:val="clear" w:color="auto" w:fill="auto"/>
            <w:noWrap/>
            <w:hideMark/>
          </w:tcPr>
          <w:p w:rsidR="00902BC0" w:rsidRPr="00902BC0" w:rsidRDefault="00902BC0" w:rsidP="007318C6">
            <w:pPr>
              <w:rPr>
                <w:rFonts w:ascii="Arial Narrow" w:hAnsi="Arial Narrow" w:cs="Arial"/>
                <w:sz w:val="12"/>
                <w:szCs w:val="12"/>
              </w:rPr>
            </w:pPr>
            <w:r w:rsidRPr="00902BC0">
              <w:rPr>
                <w:rFonts w:ascii="Arial Narrow" w:hAnsi="Arial Narrow" w:cs="Arial"/>
                <w:sz w:val="12"/>
                <w:szCs w:val="12"/>
              </w:rPr>
              <w:t>En el mes  de  Julio se  compraron 4 relojes radicadores y en agosto se  adquirieron 5 impresoras térmicas con lector de código de barras  para  el control eficiente de la correspondencia  de  la  entidad</w:t>
            </w:r>
          </w:p>
        </w:tc>
      </w:tr>
      <w:tr w:rsidR="00902BC0" w:rsidRPr="0032706C" w:rsidTr="00902BC0">
        <w:trPr>
          <w:trHeight w:val="34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INMUEBLES ADQUIRIDOS</w:t>
            </w:r>
          </w:p>
        </w:tc>
        <w:tc>
          <w:tcPr>
            <w:tcW w:w="1276" w:type="dxa"/>
            <w:tcBorders>
              <w:top w:val="nil"/>
              <w:left w:val="nil"/>
              <w:bottom w:val="single" w:sz="4" w:space="0" w:color="auto"/>
              <w:right w:val="single" w:sz="4" w:space="0" w:color="auto"/>
            </w:tcBorders>
            <w:shd w:val="clear" w:color="auto" w:fill="auto"/>
            <w:noWrap/>
            <w:vAlign w:val="center"/>
            <w:hideMark/>
          </w:tcPr>
          <w:p w:rsidR="00902BC0" w:rsidRPr="0032706C" w:rsidRDefault="00902BC0"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902BC0" w:rsidRPr="00902BC0" w:rsidRDefault="00902BC0" w:rsidP="00FC0B44">
            <w:pPr>
              <w:jc w:val="right"/>
              <w:rPr>
                <w:rFonts w:ascii="Arial Narrow" w:hAnsi="Arial Narrow"/>
                <w:color w:val="000000"/>
                <w:sz w:val="12"/>
                <w:szCs w:val="12"/>
              </w:rPr>
            </w:pPr>
            <w:r w:rsidRPr="00902BC0">
              <w:rPr>
                <w:rFonts w:ascii="Arial Narrow" w:hAnsi="Arial Narrow"/>
                <w:color w:val="000000"/>
                <w:sz w:val="12"/>
                <w:szCs w:val="12"/>
              </w:rPr>
              <w:t>4</w:t>
            </w:r>
          </w:p>
        </w:tc>
        <w:tc>
          <w:tcPr>
            <w:tcW w:w="850"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r w:rsidRPr="00902BC0">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hideMark/>
          </w:tcPr>
          <w:p w:rsidR="00902BC0" w:rsidRPr="00902BC0" w:rsidRDefault="00902BC0" w:rsidP="00FC0B44">
            <w:pPr>
              <w:jc w:val="right"/>
              <w:rPr>
                <w:rFonts w:ascii="Arial Narrow" w:hAnsi="Arial Narrow" w:cs="Arial"/>
                <w:sz w:val="12"/>
                <w:szCs w:val="12"/>
              </w:rPr>
            </w:pPr>
          </w:p>
        </w:tc>
        <w:tc>
          <w:tcPr>
            <w:tcW w:w="1985" w:type="dxa"/>
            <w:tcBorders>
              <w:top w:val="nil"/>
              <w:left w:val="nil"/>
              <w:bottom w:val="single" w:sz="4" w:space="0" w:color="auto"/>
              <w:right w:val="single" w:sz="4" w:space="0" w:color="auto"/>
            </w:tcBorders>
            <w:shd w:val="clear" w:color="auto" w:fill="auto"/>
            <w:noWrap/>
            <w:hideMark/>
          </w:tcPr>
          <w:p w:rsidR="00902BC0" w:rsidRPr="00902BC0" w:rsidRDefault="00902BC0" w:rsidP="007318C6">
            <w:pPr>
              <w:rPr>
                <w:rFonts w:ascii="Arial Narrow" w:hAnsi="Arial Narrow" w:cs="Arial"/>
                <w:sz w:val="12"/>
                <w:szCs w:val="12"/>
              </w:rPr>
            </w:pPr>
          </w:p>
        </w:tc>
      </w:tr>
      <w:tr w:rsidR="007318C6" w:rsidRPr="0032706C" w:rsidTr="00902BC0">
        <w:trPr>
          <w:trHeight w:val="6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lastRenderedPageBreak/>
              <w:t>2044</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MATERIALES Y SUMINISTROS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10.071.983</w:t>
            </w:r>
            <w:r w:rsidR="00BA6997">
              <w:rPr>
                <w:rFonts w:ascii="Arial Narrow" w:hAnsi="Arial Narrow" w:cs="Arial"/>
                <w:color w:val="000000"/>
                <w:sz w:val="12"/>
                <w:szCs w:val="12"/>
                <w:lang w:val="es-CO"/>
              </w:rPr>
              <w:t>.00</w:t>
            </w:r>
          </w:p>
        </w:tc>
        <w:tc>
          <w:tcPr>
            <w:tcW w:w="850"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55%</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15.578.103</w:t>
            </w:r>
            <w:r w:rsidR="00BA6997">
              <w:rPr>
                <w:rFonts w:ascii="Arial Narrow" w:hAnsi="Arial Narrow" w:cs="Arial"/>
                <w:color w:val="000000"/>
                <w:sz w:val="12"/>
                <w:szCs w:val="12"/>
                <w:lang w:val="es-CO"/>
              </w:rPr>
              <w:t>.33</w:t>
            </w:r>
            <w:r w:rsidRPr="00BA6997">
              <w:rPr>
                <w:rFonts w:ascii="Arial Narrow" w:hAnsi="Arial Narrow" w:cs="Arial"/>
                <w:color w:val="000000"/>
                <w:sz w:val="12"/>
                <w:szCs w:val="12"/>
                <w:lang w:val="es-CO"/>
              </w:rPr>
              <w:t xml:space="preserve"> </w:t>
            </w:r>
          </w:p>
        </w:tc>
        <w:tc>
          <w:tcPr>
            <w:tcW w:w="709"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p>
        </w:tc>
        <w:tc>
          <w:tcPr>
            <w:tcW w:w="1985"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76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20441</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COMBUSTIBLES Y LUBRICANTES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355.001</w:t>
            </w:r>
            <w:r w:rsidR="00BA6997">
              <w:rPr>
                <w:rFonts w:ascii="Arial Narrow" w:hAnsi="Arial Narrow" w:cs="Arial"/>
                <w:color w:val="000000"/>
                <w:sz w:val="12"/>
                <w:szCs w:val="12"/>
                <w:lang w:val="es-CO"/>
              </w:rPr>
              <w:t>.00</w:t>
            </w:r>
          </w:p>
        </w:tc>
        <w:tc>
          <w:tcPr>
            <w:tcW w:w="850"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38%</w:t>
            </w:r>
          </w:p>
        </w:tc>
        <w:tc>
          <w:tcPr>
            <w:tcW w:w="1134"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489.649</w:t>
            </w:r>
            <w:r w:rsidR="00BA6997">
              <w:rPr>
                <w:rFonts w:ascii="Arial Narrow" w:hAnsi="Arial Narrow" w:cs="Arial"/>
                <w:color w:val="000000"/>
                <w:sz w:val="12"/>
                <w:szCs w:val="12"/>
                <w:lang w:val="es-CO"/>
              </w:rPr>
              <w:t>.00</w:t>
            </w:r>
          </w:p>
        </w:tc>
        <w:tc>
          <w:tcPr>
            <w:tcW w:w="709"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68%</w:t>
            </w:r>
          </w:p>
        </w:tc>
        <w:tc>
          <w:tcPr>
            <w:tcW w:w="992"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822.656</w:t>
            </w:r>
            <w:r w:rsidR="00BA6997">
              <w:rPr>
                <w:rFonts w:ascii="Arial Narrow" w:hAnsi="Arial Narrow" w:cs="Arial"/>
                <w:color w:val="000000"/>
                <w:sz w:val="12"/>
                <w:szCs w:val="12"/>
                <w:lang w:val="es-CO"/>
              </w:rPr>
              <w:t>.00</w:t>
            </w:r>
          </w:p>
        </w:tc>
        <w:tc>
          <w:tcPr>
            <w:tcW w:w="1985" w:type="dxa"/>
            <w:tcBorders>
              <w:top w:val="nil"/>
              <w:left w:val="nil"/>
              <w:bottom w:val="single" w:sz="4" w:space="0" w:color="auto"/>
              <w:right w:val="single" w:sz="4" w:space="0" w:color="auto"/>
            </w:tcBorders>
            <w:shd w:val="clear" w:color="auto" w:fill="auto"/>
          </w:tcPr>
          <w:p w:rsidR="007318C6" w:rsidRPr="00BA6997" w:rsidRDefault="007318C6">
            <w:pPr>
              <w:autoSpaceDE w:val="0"/>
              <w:autoSpaceDN w:val="0"/>
              <w:adjustRightInd w:val="0"/>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Corresponde a los pagos efectuados  mediante  caja  menor por consumo de gasolina en viajes urgentes  a atencion de  emergencias </w:t>
            </w:r>
          </w:p>
        </w:tc>
      </w:tr>
      <w:tr w:rsidR="007318C6" w:rsidRPr="0032706C" w:rsidTr="00902BC0">
        <w:trPr>
          <w:trHeight w:val="6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Terrestre CONSUMO (GALONES)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41,84</w:t>
            </w:r>
          </w:p>
        </w:tc>
        <w:tc>
          <w:tcPr>
            <w:tcW w:w="850"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38%</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57,67</w:t>
            </w:r>
          </w:p>
        </w:tc>
        <w:tc>
          <w:tcPr>
            <w:tcW w:w="709"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68%</w:t>
            </w:r>
          </w:p>
        </w:tc>
        <w:tc>
          <w:tcPr>
            <w:tcW w:w="992"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96,87</w:t>
            </w:r>
          </w:p>
        </w:tc>
        <w:tc>
          <w:tcPr>
            <w:tcW w:w="1985" w:type="dxa"/>
            <w:tcBorders>
              <w:top w:val="nil"/>
              <w:left w:val="nil"/>
              <w:bottom w:val="single" w:sz="4" w:space="0" w:color="auto"/>
              <w:right w:val="single" w:sz="4" w:space="0" w:color="auto"/>
            </w:tcBorders>
            <w:shd w:val="clear" w:color="auto" w:fill="auto"/>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37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Equipo aéreo CONSUMO (GALONES)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850"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709"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p>
        </w:tc>
        <w:tc>
          <w:tcPr>
            <w:tcW w:w="1985"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Equipo marítimo y fluvial CONSUMO (GALONES)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850"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709"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p>
        </w:tc>
        <w:tc>
          <w:tcPr>
            <w:tcW w:w="1985"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20446</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LLANTAS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w:t>
            </w:r>
          </w:p>
        </w:tc>
        <w:tc>
          <w:tcPr>
            <w:tcW w:w="850"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#¡DIV/0!</w:t>
            </w:r>
          </w:p>
        </w:tc>
        <w:tc>
          <w:tcPr>
            <w:tcW w:w="1134"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42.000,00 </w:t>
            </w:r>
          </w:p>
        </w:tc>
        <w:tc>
          <w:tcPr>
            <w:tcW w:w="709"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1985" w:type="dxa"/>
            <w:tcBorders>
              <w:top w:val="nil"/>
              <w:left w:val="nil"/>
              <w:bottom w:val="single" w:sz="4" w:space="0" w:color="auto"/>
              <w:right w:val="single" w:sz="4" w:space="0" w:color="auto"/>
            </w:tcBorders>
            <w:shd w:val="clear" w:color="auto" w:fill="auto"/>
            <w:noWrap/>
          </w:tcPr>
          <w:p w:rsidR="007318C6" w:rsidRPr="00BA6997" w:rsidRDefault="007318C6">
            <w:pPr>
              <w:autoSpaceDE w:val="0"/>
              <w:autoSpaceDN w:val="0"/>
              <w:adjustRightInd w:val="0"/>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En el mes  de  agosto se  compro mediante  caja  menor bombillos  para  el vehiculo asignado  a la secretaria general, por falla fortuita  </w:t>
            </w:r>
          </w:p>
        </w:tc>
      </w:tr>
      <w:tr w:rsidR="007318C6"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LLANTAS NUEVAS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850"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709"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985" w:type="dxa"/>
            <w:tcBorders>
              <w:top w:val="nil"/>
              <w:left w:val="nil"/>
              <w:bottom w:val="single" w:sz="4" w:space="0" w:color="auto"/>
              <w:right w:val="single" w:sz="4" w:space="0" w:color="auto"/>
            </w:tcBorders>
            <w:shd w:val="clear" w:color="auto" w:fill="auto"/>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LLANTAS REENCAUCHADAS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850"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709"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985" w:type="dxa"/>
            <w:tcBorders>
              <w:top w:val="nil"/>
              <w:left w:val="nil"/>
              <w:bottom w:val="single" w:sz="4" w:space="0" w:color="auto"/>
              <w:right w:val="single" w:sz="4" w:space="0" w:color="auto"/>
            </w:tcBorders>
            <w:shd w:val="clear" w:color="auto" w:fill="auto"/>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8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204415</w:t>
            </w:r>
          </w:p>
        </w:tc>
        <w:tc>
          <w:tcPr>
            <w:tcW w:w="1276" w:type="dxa"/>
            <w:tcBorders>
              <w:top w:val="nil"/>
              <w:left w:val="nil"/>
              <w:bottom w:val="single" w:sz="4" w:space="0" w:color="auto"/>
              <w:right w:val="single" w:sz="4" w:space="0" w:color="auto"/>
            </w:tcBorders>
            <w:shd w:val="clear" w:color="auto" w:fill="auto"/>
            <w:vAlign w:val="center"/>
            <w:hideMark/>
          </w:tcPr>
          <w:p w:rsidR="007318C6" w:rsidRPr="0032706C" w:rsidRDefault="007318C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PAPELARÍA, UTILES DE ESCRITORIO Y OFICINA</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tcPr>
          <w:p w:rsidR="007318C6" w:rsidRPr="00BA6997" w:rsidRDefault="00721863"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w:t>
            </w:r>
            <w:r w:rsidR="007318C6" w:rsidRPr="00BA6997">
              <w:rPr>
                <w:rFonts w:ascii="Arial Narrow" w:hAnsi="Arial Narrow" w:cs="Arial"/>
                <w:color w:val="000000"/>
                <w:sz w:val="12"/>
                <w:szCs w:val="12"/>
                <w:lang w:val="es-CO"/>
              </w:rPr>
              <w:t>9.716.982</w:t>
            </w:r>
            <w:r w:rsidR="00BA6997" w:rsidRPr="00BA6997">
              <w:rPr>
                <w:rFonts w:ascii="Arial Narrow" w:hAnsi="Arial Narrow" w:cs="Arial"/>
                <w:color w:val="000000"/>
                <w:sz w:val="12"/>
                <w:szCs w:val="12"/>
                <w:lang w:val="es-CO"/>
              </w:rPr>
              <w:t>.00</w:t>
            </w:r>
          </w:p>
        </w:tc>
        <w:tc>
          <w:tcPr>
            <w:tcW w:w="850"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55%</w:t>
            </w:r>
          </w:p>
        </w:tc>
        <w:tc>
          <w:tcPr>
            <w:tcW w:w="1134" w:type="dxa"/>
            <w:tcBorders>
              <w:top w:val="nil"/>
              <w:left w:val="nil"/>
              <w:bottom w:val="single" w:sz="4" w:space="0" w:color="auto"/>
              <w:right w:val="single" w:sz="4" w:space="0" w:color="auto"/>
            </w:tcBorders>
            <w:shd w:val="clear" w:color="auto" w:fill="auto"/>
            <w:noWrap/>
          </w:tcPr>
          <w:p w:rsidR="007318C6" w:rsidRPr="00BA6997" w:rsidRDefault="00721863"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w:t>
            </w:r>
            <w:r w:rsidR="007318C6" w:rsidRPr="00BA6997">
              <w:rPr>
                <w:rFonts w:ascii="Arial Narrow" w:hAnsi="Arial Narrow" w:cs="Arial"/>
                <w:color w:val="000000"/>
                <w:sz w:val="12"/>
                <w:szCs w:val="12"/>
                <w:lang w:val="es-CO"/>
              </w:rPr>
              <w:t>15.046.454</w:t>
            </w:r>
            <w:r w:rsidR="00BA6997" w:rsidRPr="00BA6997">
              <w:rPr>
                <w:rFonts w:ascii="Arial Narrow" w:hAnsi="Arial Narrow" w:cs="Arial"/>
                <w:color w:val="000000"/>
                <w:sz w:val="12"/>
                <w:szCs w:val="12"/>
                <w:lang w:val="es-CO"/>
              </w:rPr>
              <w:t>.33</w:t>
            </w:r>
          </w:p>
        </w:tc>
        <w:tc>
          <w:tcPr>
            <w:tcW w:w="709"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tcPr>
          <w:p w:rsidR="007318C6" w:rsidRPr="00BA6997" w:rsidRDefault="007318C6" w:rsidP="00FC0B44">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1985" w:type="dxa"/>
            <w:tcBorders>
              <w:top w:val="nil"/>
              <w:left w:val="nil"/>
              <w:bottom w:val="single" w:sz="4" w:space="0" w:color="auto"/>
              <w:right w:val="single" w:sz="4" w:space="0" w:color="auto"/>
            </w:tcBorders>
            <w:shd w:val="clear" w:color="auto" w:fill="auto"/>
          </w:tcPr>
          <w:p w:rsidR="007318C6" w:rsidRPr="00BA6997" w:rsidRDefault="007318C6">
            <w:pPr>
              <w:autoSpaceDE w:val="0"/>
              <w:autoSpaceDN w:val="0"/>
              <w:adjustRightInd w:val="0"/>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Se paga  el contrato de suministro de </w:t>
            </w:r>
            <w:r w:rsidR="00721863" w:rsidRPr="00BA6997">
              <w:rPr>
                <w:rFonts w:ascii="Arial Narrow" w:hAnsi="Arial Narrow" w:cs="Arial"/>
                <w:color w:val="000000"/>
                <w:sz w:val="12"/>
                <w:szCs w:val="12"/>
                <w:lang w:val="es-CO"/>
              </w:rPr>
              <w:t>papelería</w:t>
            </w:r>
            <w:r w:rsidRPr="00BA6997">
              <w:rPr>
                <w:rFonts w:ascii="Arial Narrow" w:hAnsi="Arial Narrow" w:cs="Arial"/>
                <w:color w:val="000000"/>
                <w:sz w:val="12"/>
                <w:szCs w:val="12"/>
                <w:lang w:val="es-CO"/>
              </w:rPr>
              <w:t xml:space="preserve"> para el normal funcionamiento de la entidad </w:t>
            </w:r>
          </w:p>
        </w:tc>
      </w:tr>
      <w:tr w:rsidR="007318C6" w:rsidRPr="0032706C" w:rsidTr="00902BC0">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204420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COMPRA REPUESTOS Y ACCESORIOS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single" w:sz="4" w:space="0" w:color="auto"/>
              <w:left w:val="nil"/>
              <w:bottom w:val="single" w:sz="4" w:space="0" w:color="auto"/>
              <w:right w:val="single" w:sz="4" w:space="0" w:color="auto"/>
            </w:tcBorders>
            <w:shd w:val="clear" w:color="auto" w:fill="auto"/>
            <w:noWrap/>
            <w:hideMark/>
          </w:tcPr>
          <w:p w:rsidR="007318C6" w:rsidRPr="00BA6997" w:rsidRDefault="00721863" w:rsidP="00BA6997">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w:t>
            </w:r>
            <w:r w:rsidR="007318C6" w:rsidRPr="00BA6997">
              <w:rPr>
                <w:rFonts w:ascii="Arial Narrow" w:hAnsi="Arial Narrow" w:cs="Arial"/>
                <w:color w:val="000000"/>
                <w:sz w:val="12"/>
                <w:szCs w:val="12"/>
                <w:lang w:val="es-CO"/>
              </w:rPr>
              <w:t>284.711</w:t>
            </w:r>
            <w:r w:rsidR="00BA6997" w:rsidRPr="00BA6997">
              <w:rPr>
                <w:rFonts w:ascii="Arial Narrow" w:hAnsi="Arial Narrow" w:cs="Arial"/>
                <w:color w:val="000000"/>
                <w:sz w:val="12"/>
                <w:szCs w:val="12"/>
                <w:lang w:val="es-CO"/>
              </w:rPr>
              <w:t>.00</w:t>
            </w:r>
          </w:p>
        </w:tc>
        <w:tc>
          <w:tcPr>
            <w:tcW w:w="850" w:type="dxa"/>
            <w:tcBorders>
              <w:top w:val="single" w:sz="4" w:space="0" w:color="auto"/>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single" w:sz="4" w:space="0" w:color="auto"/>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#¡DIV/0!</w:t>
            </w:r>
          </w:p>
        </w:tc>
        <w:tc>
          <w:tcPr>
            <w:tcW w:w="992" w:type="dxa"/>
            <w:tcBorders>
              <w:top w:val="single" w:sz="4" w:space="0" w:color="auto"/>
              <w:left w:val="nil"/>
              <w:bottom w:val="single" w:sz="4" w:space="0" w:color="auto"/>
              <w:right w:val="single" w:sz="4" w:space="0" w:color="auto"/>
            </w:tcBorders>
            <w:shd w:val="clear" w:color="auto" w:fill="auto"/>
            <w:noWrap/>
            <w:hideMark/>
          </w:tcPr>
          <w:p w:rsidR="007318C6" w:rsidRPr="00BA6997" w:rsidRDefault="00721863">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w:t>
            </w:r>
            <w:r w:rsidR="007318C6" w:rsidRPr="00BA6997">
              <w:rPr>
                <w:rFonts w:ascii="Arial Narrow" w:hAnsi="Arial Narrow" w:cs="Arial"/>
                <w:color w:val="000000"/>
                <w:sz w:val="12"/>
                <w:szCs w:val="12"/>
                <w:lang w:val="es-CO"/>
              </w:rPr>
              <w:t xml:space="preserve">9.645.989,00 </w:t>
            </w:r>
          </w:p>
        </w:tc>
        <w:tc>
          <w:tcPr>
            <w:tcW w:w="1985" w:type="dxa"/>
            <w:tcBorders>
              <w:top w:val="single" w:sz="4" w:space="0" w:color="auto"/>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7318C6"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REPUESTOS ADQUIRIDOS</w:t>
            </w:r>
          </w:p>
        </w:tc>
        <w:tc>
          <w:tcPr>
            <w:tcW w:w="1276" w:type="dxa"/>
            <w:tcBorders>
              <w:top w:val="nil"/>
              <w:left w:val="nil"/>
              <w:bottom w:val="single" w:sz="4" w:space="0" w:color="auto"/>
              <w:right w:val="single" w:sz="4" w:space="0" w:color="auto"/>
            </w:tcBorders>
            <w:shd w:val="clear" w:color="auto" w:fill="auto"/>
            <w:noWrap/>
            <w:vAlign w:val="center"/>
            <w:hideMark/>
          </w:tcPr>
          <w:p w:rsidR="007318C6" w:rsidRPr="0032706C" w:rsidRDefault="007318C6"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850"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709"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985" w:type="dxa"/>
            <w:tcBorders>
              <w:top w:val="nil"/>
              <w:left w:val="nil"/>
              <w:bottom w:val="single" w:sz="4" w:space="0" w:color="auto"/>
              <w:right w:val="single" w:sz="4" w:space="0" w:color="auto"/>
            </w:tcBorders>
            <w:shd w:val="clear" w:color="auto" w:fill="auto"/>
            <w:noWrap/>
            <w:hideMark/>
          </w:tcPr>
          <w:p w:rsidR="007318C6" w:rsidRPr="00BA6997" w:rsidRDefault="007318C6">
            <w:pPr>
              <w:autoSpaceDE w:val="0"/>
              <w:autoSpaceDN w:val="0"/>
              <w:adjustRightInd w:val="0"/>
              <w:rPr>
                <w:rFonts w:ascii="Arial Narrow" w:hAnsi="Arial Narrow" w:cs="Arial"/>
                <w:color w:val="000000"/>
                <w:sz w:val="12"/>
                <w:szCs w:val="12"/>
                <w:lang w:val="es-CO"/>
              </w:rPr>
            </w:pPr>
          </w:p>
        </w:tc>
      </w:tr>
      <w:tr w:rsidR="00CC23BE" w:rsidRPr="0032706C" w:rsidTr="00A32B4E">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MANTENIMIENTO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tcPr>
          <w:p w:rsidR="00CC23BE" w:rsidRPr="00BA6997" w:rsidRDefault="00CC23BE" w:rsidP="00A32B4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850" w:type="dxa"/>
            <w:tcBorders>
              <w:top w:val="nil"/>
              <w:left w:val="nil"/>
              <w:bottom w:val="single" w:sz="4" w:space="0" w:color="auto"/>
              <w:right w:val="single" w:sz="4" w:space="0" w:color="auto"/>
            </w:tcBorders>
            <w:shd w:val="clear" w:color="000000" w:fill="00B050"/>
            <w:noWrap/>
          </w:tcPr>
          <w:p w:rsidR="00CC23BE" w:rsidRPr="00BA6997" w:rsidRDefault="00CC23BE" w:rsidP="00A32B4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000000" w:fill="00B050"/>
            <w:noWrap/>
          </w:tcPr>
          <w:p w:rsidR="00CC23BE" w:rsidRPr="00BA6997" w:rsidRDefault="00CC23BE" w:rsidP="00A32B4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709" w:type="dxa"/>
            <w:tcBorders>
              <w:top w:val="nil"/>
              <w:left w:val="nil"/>
              <w:bottom w:val="single" w:sz="4" w:space="0" w:color="auto"/>
              <w:right w:val="single" w:sz="4" w:space="0" w:color="auto"/>
            </w:tcBorders>
            <w:shd w:val="clear" w:color="000000" w:fill="00B050"/>
            <w:noWrap/>
          </w:tcPr>
          <w:p w:rsidR="00CC23BE" w:rsidRPr="00BA6997" w:rsidRDefault="00CC23BE" w:rsidP="00A32B4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000000" w:fill="00B050"/>
            <w:noWrap/>
          </w:tcPr>
          <w:p w:rsidR="00CC23BE" w:rsidRPr="00BA6997" w:rsidRDefault="00CC23BE" w:rsidP="00A32B4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985" w:type="dxa"/>
            <w:tcBorders>
              <w:top w:val="nil"/>
              <w:left w:val="nil"/>
              <w:bottom w:val="single" w:sz="4" w:space="0" w:color="auto"/>
              <w:right w:val="single" w:sz="4" w:space="0" w:color="auto"/>
            </w:tcBorders>
            <w:shd w:val="clear" w:color="000000" w:fill="00B050"/>
            <w:noWrap/>
            <w:vAlign w:val="center"/>
          </w:tcPr>
          <w:p w:rsidR="00CC23BE" w:rsidRPr="0032706C" w:rsidRDefault="00CC23BE" w:rsidP="007318C6">
            <w:pPr>
              <w:rPr>
                <w:rFonts w:ascii="Arial Narrow" w:hAnsi="Arial Narrow" w:cs="Times New Roman"/>
                <w:color w:val="000000"/>
                <w:sz w:val="12"/>
                <w:szCs w:val="12"/>
                <w:lang w:val="es-CO" w:eastAsia="es-CO"/>
              </w:rPr>
            </w:pPr>
          </w:p>
        </w:tc>
      </w:tr>
      <w:tr w:rsidR="00CC23BE" w:rsidRPr="0032706C" w:rsidTr="00902BC0">
        <w:trPr>
          <w:trHeight w:val="67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20451</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MANTENIMIENTO INMUEBLES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0</w:t>
            </w:r>
          </w:p>
        </w:tc>
        <w:tc>
          <w:tcPr>
            <w:tcW w:w="850"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CC23BE" w:rsidRPr="00782CD7" w:rsidRDefault="00CC23BE" w:rsidP="007318C6">
            <w:pPr>
              <w:jc w:val="both"/>
              <w:rPr>
                <w:rFonts w:ascii="Arial" w:hAnsi="Arial" w:cs="Arial"/>
                <w:color w:val="000000"/>
                <w:sz w:val="12"/>
                <w:szCs w:val="12"/>
              </w:rPr>
            </w:pPr>
          </w:p>
          <w:p w:rsidR="00CC23BE" w:rsidRPr="00782CD7" w:rsidRDefault="00CC23BE" w:rsidP="007318C6">
            <w:pPr>
              <w:jc w:val="both"/>
              <w:rPr>
                <w:rFonts w:ascii="Arial Narrow" w:hAnsi="Arial Narrow" w:cs="Times New Roman"/>
                <w:color w:val="000000"/>
                <w:sz w:val="12"/>
                <w:szCs w:val="12"/>
                <w:lang w:eastAsia="es-CO"/>
              </w:rPr>
            </w:pPr>
          </w:p>
        </w:tc>
      </w:tr>
      <w:tr w:rsidR="00CC23BE" w:rsidRPr="0032706C" w:rsidTr="00902BC0">
        <w:trPr>
          <w:trHeight w:val="5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MANTENIMIENTOS  REALIZADOS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Pr>
                <w:rFonts w:ascii="Arial Narrow" w:hAnsi="Arial Narrow" w:cs="Times New Roman"/>
                <w:color w:val="000000"/>
                <w:sz w:val="12"/>
                <w:szCs w:val="12"/>
                <w:lang w:val="es-CO"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CC23BE" w:rsidRPr="0032706C" w:rsidTr="00902BC0">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20452</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MANTENIMIENTO DE BIENES MUEBLES, EQUIPOS Y ENSERES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CC23BE" w:rsidRPr="0032706C" w:rsidRDefault="00CC23BE" w:rsidP="007318C6">
            <w:pPr>
              <w:jc w:val="right"/>
              <w:rPr>
                <w:rFonts w:ascii="Arial Narrow" w:hAnsi="Arial Narrow" w:cs="Times New Roman"/>
                <w:color w:val="000000"/>
                <w:sz w:val="12"/>
                <w:szCs w:val="12"/>
                <w:lang w:val="es-CO" w:eastAsia="es-CO"/>
              </w:rPr>
            </w:pP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MANTENIMIENTOS  REALIZADOS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CC23BE" w:rsidRPr="0032706C" w:rsidRDefault="00CC23BE" w:rsidP="007318C6">
            <w:pPr>
              <w:jc w:val="right"/>
              <w:rPr>
                <w:rFonts w:ascii="Arial Narrow" w:hAnsi="Arial Narrow" w:cs="Times New Roman"/>
                <w:color w:val="000000"/>
                <w:sz w:val="12"/>
                <w:szCs w:val="12"/>
                <w:lang w:val="es-CO" w:eastAsia="es-CO"/>
              </w:rPr>
            </w:pPr>
          </w:p>
        </w:tc>
      </w:tr>
      <w:tr w:rsidR="00CC23BE" w:rsidRPr="0032706C" w:rsidTr="00902BC0">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20456</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MANTENIMIENTO DE VEHICULOS (MANTENIMIENTO DE EQUIPO DE NAVEGACIÓN Y TRANSPORTE)</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CC23BE" w:rsidRPr="0032706C" w:rsidRDefault="00CC23BE" w:rsidP="007318C6">
            <w:pPr>
              <w:jc w:val="both"/>
              <w:rPr>
                <w:rFonts w:ascii="Arial Narrow" w:hAnsi="Arial Narrow" w:cs="Times New Roman"/>
                <w:color w:val="000000"/>
                <w:sz w:val="12"/>
                <w:szCs w:val="12"/>
                <w:lang w:val="es-CO" w:eastAsia="es-CO"/>
              </w:rPr>
            </w:pPr>
          </w:p>
        </w:tc>
      </w:tr>
      <w:tr w:rsidR="00CC23BE" w:rsidRPr="0032706C" w:rsidTr="00D25B54">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color w:val="000000"/>
                <w:sz w:val="12"/>
                <w:szCs w:val="12"/>
                <w:lang w:val="es-MX"/>
              </w:rPr>
            </w:pPr>
            <w:r>
              <w:rPr>
                <w:rFonts w:ascii="Arial" w:hAnsi="Arial" w:cs="Arial"/>
                <w:color w:val="000000"/>
                <w:sz w:val="12"/>
                <w:szCs w:val="12"/>
                <w:lang w:val="es-MX"/>
              </w:rPr>
              <w:t xml:space="preserve">          No. MANTENIMIENTOS PREVENTIVOS REALIZADOS</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b/>
                <w:bCs/>
                <w:color w:val="000000"/>
                <w:sz w:val="12"/>
                <w:szCs w:val="12"/>
                <w:lang w:val="es-MX"/>
              </w:rPr>
            </w:pPr>
            <w:r>
              <w:rPr>
                <w:rFonts w:ascii="Arial" w:hAnsi="Arial" w:cs="Arial"/>
                <w:b/>
                <w:bCs/>
                <w:color w:val="000000"/>
                <w:sz w:val="12"/>
                <w:szCs w:val="12"/>
                <w:lang w:val="es-MX"/>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F04CCE" w:rsidRDefault="00CC23BE" w:rsidP="007318C6">
            <w:pPr>
              <w:jc w:val="right"/>
              <w:rPr>
                <w:rFonts w:ascii="Arial Narrow" w:hAnsi="Arial Narrow" w:cs="Times New Roman"/>
                <w:color w:val="000000"/>
                <w:sz w:val="12"/>
                <w:szCs w:val="12"/>
                <w:lang w:val="es-CO" w:eastAsia="es-CO"/>
              </w:rPr>
            </w:pPr>
            <w:r w:rsidRPr="00F04CCE">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CC23BE" w:rsidRPr="0032706C" w:rsidTr="00D25B54">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color w:val="000000"/>
                <w:sz w:val="12"/>
                <w:szCs w:val="12"/>
                <w:lang w:val="es-MX"/>
              </w:rPr>
            </w:pPr>
            <w:r>
              <w:rPr>
                <w:rFonts w:ascii="Arial" w:hAnsi="Arial" w:cs="Arial"/>
                <w:color w:val="000000"/>
                <w:sz w:val="12"/>
                <w:szCs w:val="12"/>
                <w:lang w:val="es-MX"/>
              </w:rPr>
              <w:t xml:space="preserve">          VALOR TOTAL MANTENIMIENTOS PREVENTIVOS</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b/>
                <w:bCs/>
                <w:color w:val="000000"/>
                <w:sz w:val="12"/>
                <w:szCs w:val="12"/>
                <w:lang w:val="es-MX"/>
              </w:rPr>
            </w:pPr>
            <w:r>
              <w:rPr>
                <w:rFonts w:ascii="Arial" w:hAnsi="Arial" w:cs="Arial"/>
                <w:b/>
                <w:bCs/>
                <w:color w:val="000000"/>
                <w:sz w:val="12"/>
                <w:szCs w:val="12"/>
                <w:lang w:val="es-MX"/>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CC23BE" w:rsidRPr="0032706C" w:rsidTr="00D25B54">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color w:val="000000"/>
                <w:sz w:val="12"/>
                <w:szCs w:val="12"/>
                <w:lang w:val="es-MX"/>
              </w:rPr>
            </w:pPr>
            <w:r>
              <w:rPr>
                <w:rFonts w:ascii="Arial" w:hAnsi="Arial" w:cs="Arial"/>
                <w:color w:val="000000"/>
                <w:sz w:val="12"/>
                <w:szCs w:val="12"/>
                <w:lang w:val="es-MX"/>
              </w:rPr>
              <w:t xml:space="preserve">          No. MANTENIMIENTOS CORRECTIVOS REALIZADOS</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b/>
                <w:bCs/>
                <w:color w:val="000000"/>
                <w:sz w:val="12"/>
                <w:szCs w:val="12"/>
                <w:lang w:val="es-MX"/>
              </w:rPr>
            </w:pPr>
            <w:r>
              <w:rPr>
                <w:rFonts w:ascii="Arial" w:hAnsi="Arial" w:cs="Arial"/>
                <w:b/>
                <w:bCs/>
                <w:color w:val="000000"/>
                <w:sz w:val="12"/>
                <w:szCs w:val="12"/>
                <w:lang w:val="es-MX"/>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CC23BE" w:rsidRPr="0032706C" w:rsidTr="00D25B54">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color w:val="000000"/>
                <w:sz w:val="12"/>
                <w:szCs w:val="12"/>
                <w:lang w:val="es-MX"/>
              </w:rPr>
            </w:pPr>
            <w:r>
              <w:rPr>
                <w:rFonts w:ascii="Arial" w:hAnsi="Arial" w:cs="Arial"/>
                <w:color w:val="000000"/>
                <w:sz w:val="12"/>
                <w:szCs w:val="12"/>
                <w:lang w:val="es-MX"/>
              </w:rPr>
              <w:t xml:space="preserve">          VALOR TOTAL MANTENIMIENTOS CORRECTIVOS</w:t>
            </w:r>
          </w:p>
        </w:tc>
        <w:tc>
          <w:tcPr>
            <w:tcW w:w="1276" w:type="dxa"/>
            <w:tcBorders>
              <w:top w:val="nil"/>
              <w:left w:val="nil"/>
              <w:bottom w:val="single" w:sz="4" w:space="0" w:color="auto"/>
              <w:right w:val="single" w:sz="4" w:space="0" w:color="auto"/>
            </w:tcBorders>
            <w:shd w:val="clear" w:color="auto" w:fill="auto"/>
            <w:noWrap/>
            <w:hideMark/>
          </w:tcPr>
          <w:p w:rsidR="00CC23BE" w:rsidRDefault="00CC23BE">
            <w:pPr>
              <w:autoSpaceDE w:val="0"/>
              <w:autoSpaceDN w:val="0"/>
              <w:adjustRightInd w:val="0"/>
              <w:rPr>
                <w:rFonts w:ascii="Arial" w:hAnsi="Arial" w:cs="Arial"/>
                <w:b/>
                <w:bCs/>
                <w:color w:val="000000"/>
                <w:sz w:val="12"/>
                <w:szCs w:val="12"/>
                <w:lang w:val="es-MX"/>
              </w:rPr>
            </w:pPr>
            <w:r>
              <w:rPr>
                <w:rFonts w:ascii="Arial" w:hAnsi="Arial" w:cs="Arial"/>
                <w:b/>
                <w:bCs/>
                <w:color w:val="000000"/>
                <w:sz w:val="12"/>
                <w:szCs w:val="12"/>
                <w:lang w:val="es-MX"/>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right"/>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IMPRESOS Y PUBLICACIONES, SUSCRIPCIONES Y AFILIACIONES </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1134" w:type="dxa"/>
            <w:tcBorders>
              <w:top w:val="nil"/>
              <w:left w:val="nil"/>
              <w:bottom w:val="single" w:sz="4" w:space="0" w:color="auto"/>
              <w:right w:val="single" w:sz="4" w:space="0" w:color="auto"/>
            </w:tcBorders>
            <w:shd w:val="clear" w:color="000000" w:fill="00B050"/>
            <w:noWrap/>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 $ -   </w:t>
            </w:r>
          </w:p>
        </w:tc>
        <w:tc>
          <w:tcPr>
            <w:tcW w:w="850" w:type="dxa"/>
            <w:tcBorders>
              <w:top w:val="nil"/>
              <w:left w:val="nil"/>
              <w:bottom w:val="single" w:sz="4" w:space="0" w:color="auto"/>
              <w:right w:val="single" w:sz="4" w:space="0" w:color="auto"/>
            </w:tcBorders>
            <w:shd w:val="clear" w:color="000000" w:fill="00B050"/>
            <w:noWrap/>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000000" w:fill="00B050"/>
            <w:noWrap/>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 $ -   </w:t>
            </w:r>
          </w:p>
        </w:tc>
        <w:tc>
          <w:tcPr>
            <w:tcW w:w="709" w:type="dxa"/>
            <w:tcBorders>
              <w:top w:val="nil"/>
              <w:left w:val="nil"/>
              <w:bottom w:val="single" w:sz="4" w:space="0" w:color="auto"/>
              <w:right w:val="single" w:sz="4" w:space="0" w:color="auto"/>
            </w:tcBorders>
            <w:shd w:val="clear" w:color="000000" w:fill="00B050"/>
            <w:noWrap/>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000000" w:fill="00B050"/>
            <w:noWrap/>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 $ -   </w:t>
            </w:r>
          </w:p>
        </w:tc>
        <w:tc>
          <w:tcPr>
            <w:tcW w:w="1985" w:type="dxa"/>
            <w:tcBorders>
              <w:top w:val="nil"/>
              <w:left w:val="nil"/>
              <w:bottom w:val="single" w:sz="4" w:space="0" w:color="auto"/>
              <w:right w:val="single" w:sz="4" w:space="0" w:color="auto"/>
            </w:tcBorders>
            <w:shd w:val="clear" w:color="000000" w:fill="00B050"/>
            <w:noWrap/>
          </w:tcPr>
          <w:p w:rsidR="00CC23BE" w:rsidRPr="00BA6997" w:rsidRDefault="00CC23BE" w:rsidP="00605225">
            <w:pPr>
              <w:rPr>
                <w:rFonts w:ascii="Arial Narrow" w:hAnsi="Arial Narrow" w:cs="Arial"/>
                <w:sz w:val="12"/>
                <w:szCs w:val="12"/>
              </w:rPr>
            </w:pPr>
          </w:p>
        </w:tc>
      </w:tr>
      <w:tr w:rsidR="00CC23BE" w:rsidRPr="0032706C" w:rsidTr="00902BC0">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EDICIÓN DE LIBROS REVISTAS Y ESCRITOS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1134" w:type="dxa"/>
            <w:tcBorders>
              <w:top w:val="single" w:sz="4" w:space="0" w:color="auto"/>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1134" w:type="dxa"/>
            <w:tcBorders>
              <w:top w:val="single" w:sz="4" w:space="0" w:color="auto"/>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992" w:type="dxa"/>
            <w:tcBorders>
              <w:top w:val="single" w:sz="4" w:space="0" w:color="auto"/>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 $ -   </w:t>
            </w:r>
          </w:p>
        </w:tc>
        <w:tc>
          <w:tcPr>
            <w:tcW w:w="1985" w:type="dxa"/>
            <w:tcBorders>
              <w:top w:val="single" w:sz="4" w:space="0" w:color="auto"/>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El 26 de agosto se perfecciona el contrato UNGRD 093-2014 con la Imprenta Nacional de Colombia.  Valor del Rubro:  $16,366,326  </w:t>
            </w:r>
          </w:p>
        </w:tc>
      </w:tr>
      <w:tr w:rsidR="00CC23BE" w:rsidRPr="0060260F"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lastRenderedPageBreak/>
              <w:t>20474</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PUBLICACIDAD Y PROPAGANDA</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p>
        </w:tc>
        <w:tc>
          <w:tcPr>
            <w:tcW w:w="850"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 $ -   </w:t>
            </w:r>
          </w:p>
        </w:tc>
        <w:tc>
          <w:tcPr>
            <w:tcW w:w="1985"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El 26 de agosto se perfecciona el contrato UNGRD 093-2014 con la Imprenta Nacional de Colombia.  Valor del Rubro:  $28,694,734 </w:t>
            </w:r>
          </w:p>
        </w:tc>
      </w:tr>
      <w:tr w:rsidR="00CC23BE" w:rsidRPr="0060260F"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20475</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SUSCRIPCIONES</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p>
        </w:tc>
        <w:tc>
          <w:tcPr>
            <w:tcW w:w="850"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p>
        </w:tc>
        <w:tc>
          <w:tcPr>
            <w:tcW w:w="709"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0%</w:t>
            </w:r>
          </w:p>
        </w:tc>
        <w:tc>
          <w:tcPr>
            <w:tcW w:w="992"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 xml:space="preserve"> $ -   </w:t>
            </w:r>
          </w:p>
        </w:tc>
        <w:tc>
          <w:tcPr>
            <w:tcW w:w="1985" w:type="dxa"/>
            <w:tcBorders>
              <w:top w:val="nil"/>
              <w:left w:val="nil"/>
              <w:bottom w:val="single" w:sz="4" w:space="0" w:color="auto"/>
              <w:right w:val="single" w:sz="4" w:space="0" w:color="auto"/>
            </w:tcBorders>
            <w:shd w:val="clear" w:color="auto" w:fill="auto"/>
            <w:noWrap/>
            <w:hideMark/>
          </w:tcPr>
          <w:p w:rsidR="00CC23BE" w:rsidRPr="00BA6997" w:rsidRDefault="00CC23BE" w:rsidP="00605225">
            <w:pPr>
              <w:rPr>
                <w:rFonts w:ascii="Arial Narrow" w:hAnsi="Arial Narrow" w:cs="Arial"/>
                <w:sz w:val="12"/>
                <w:szCs w:val="12"/>
              </w:rPr>
            </w:pPr>
            <w:r w:rsidRPr="00BA6997">
              <w:rPr>
                <w:rFonts w:ascii="Arial Narrow" w:hAnsi="Arial Narrow" w:cs="Arial"/>
                <w:sz w:val="12"/>
                <w:szCs w:val="12"/>
              </w:rPr>
              <w:t>Se afecta este reubro el 14 de agosto con un CDP por valor de $399 mil pesos con el objeto de suscribir contrato de prestación de servicios con la Casa Editorial El Tiempo para adquiririr el periodico El Tiempo y Portafolio por un año.   CDP 17314, el 25 de septiembre se perfecciona el contrato UNGRD No. 138-2014 RP 45914</w:t>
            </w:r>
          </w:p>
        </w:tc>
      </w:tr>
      <w:tr w:rsidR="00CC23BE" w:rsidRPr="0032706C" w:rsidTr="00902BC0">
        <w:trPr>
          <w:trHeight w:val="76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20476</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FOTOCOPIAS / Otros gastos por impresos y publicaciones</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ASESORA COMUNICACIONES</w:t>
            </w:r>
          </w:p>
        </w:tc>
        <w:tc>
          <w:tcPr>
            <w:tcW w:w="1134"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Arial"/>
                <w:color w:val="000000"/>
                <w:sz w:val="12"/>
                <w:szCs w:val="12"/>
                <w:lang w:val="es-CO" w:eastAsia="es-CO"/>
              </w:rPr>
            </w:pPr>
            <w:r w:rsidRPr="00BA6997">
              <w:rPr>
                <w:rFonts w:ascii="Arial Narrow" w:hAnsi="Arial Narrow" w:cs="Arial"/>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Arial"/>
                <w:color w:val="000000"/>
                <w:sz w:val="12"/>
                <w:szCs w:val="12"/>
                <w:lang w:val="es-CO" w:eastAsia="es-CO"/>
              </w:rPr>
            </w:pPr>
            <w:r w:rsidRPr="00BA6997">
              <w:rPr>
                <w:rFonts w:ascii="Arial Narrow" w:hAnsi="Arial Narrow" w:cs="Arial"/>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Arial"/>
                <w:color w:val="000000"/>
                <w:sz w:val="12"/>
                <w:szCs w:val="12"/>
                <w:lang w:val="es-CO" w:eastAsia="es-CO"/>
              </w:rPr>
            </w:pPr>
            <w:r w:rsidRPr="00BA6997">
              <w:rPr>
                <w:rFonts w:ascii="Arial Narrow" w:hAnsi="Arial Narrow" w:cs="Arial"/>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Arial"/>
                <w:color w:val="000000"/>
                <w:sz w:val="12"/>
                <w:szCs w:val="12"/>
                <w:lang w:val="es-CO" w:eastAsia="es-CO"/>
              </w:rPr>
            </w:pPr>
            <w:r w:rsidRPr="00BA6997">
              <w:rPr>
                <w:rFonts w:ascii="Arial Narrow" w:hAnsi="Arial Narrow" w:cs="Arial"/>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Arial"/>
                <w:color w:val="000000"/>
                <w:sz w:val="12"/>
                <w:szCs w:val="12"/>
                <w:lang w:val="es-CO" w:eastAsia="es-CO"/>
              </w:rPr>
            </w:pPr>
            <w:r w:rsidRPr="00BA6997">
              <w:rPr>
                <w:rFonts w:ascii="Arial Narrow" w:hAnsi="Arial Narrow" w:cs="Arial"/>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vAlign w:val="center"/>
          </w:tcPr>
          <w:p w:rsidR="00CC23BE" w:rsidRPr="00BA6997" w:rsidRDefault="00CC23BE" w:rsidP="007318C6">
            <w:pPr>
              <w:jc w:val="both"/>
              <w:rPr>
                <w:rFonts w:ascii="Arial Narrow" w:hAnsi="Arial Narrow" w:cs="Arial"/>
                <w:color w:val="000000"/>
                <w:sz w:val="12"/>
                <w:szCs w:val="12"/>
                <w:lang w:val="es-CO" w:eastAsia="es-CO"/>
              </w:rPr>
            </w:pPr>
          </w:p>
        </w:tc>
      </w:tr>
      <w:tr w:rsidR="00CC23BE" w:rsidRPr="0032706C" w:rsidTr="00902BC0">
        <w:trPr>
          <w:trHeight w:val="5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SERVICIOS PÚBLICOS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hideMark/>
          </w:tcPr>
          <w:p w:rsidR="00CC23BE" w:rsidRPr="00BA6997" w:rsidRDefault="00CC23BE" w:rsidP="00BA6997">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10.486.796.00</w:t>
            </w:r>
          </w:p>
        </w:tc>
        <w:tc>
          <w:tcPr>
            <w:tcW w:w="850" w:type="dxa"/>
            <w:tcBorders>
              <w:top w:val="nil"/>
              <w:left w:val="nil"/>
              <w:bottom w:val="single" w:sz="4" w:space="0" w:color="auto"/>
              <w:right w:val="single" w:sz="4" w:space="0" w:color="auto"/>
            </w:tcBorders>
            <w:shd w:val="clear" w:color="000000" w:fill="00B050"/>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-4%</w:t>
            </w:r>
          </w:p>
        </w:tc>
        <w:tc>
          <w:tcPr>
            <w:tcW w:w="1134" w:type="dxa"/>
            <w:tcBorders>
              <w:top w:val="nil"/>
              <w:left w:val="nil"/>
              <w:bottom w:val="single" w:sz="4" w:space="0" w:color="auto"/>
              <w:right w:val="single" w:sz="4" w:space="0" w:color="auto"/>
            </w:tcBorders>
            <w:shd w:val="clear" w:color="000000" w:fill="00B050"/>
            <w:noWrap/>
            <w:hideMark/>
          </w:tcPr>
          <w:p w:rsidR="00CC23BE" w:rsidRPr="00BA6997" w:rsidRDefault="00CC23BE" w:rsidP="00BA6997">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10.025.087.00 </w:t>
            </w:r>
          </w:p>
        </w:tc>
        <w:tc>
          <w:tcPr>
            <w:tcW w:w="709" w:type="dxa"/>
            <w:tcBorders>
              <w:top w:val="nil"/>
              <w:left w:val="nil"/>
              <w:bottom w:val="single" w:sz="4" w:space="0" w:color="auto"/>
              <w:right w:val="single" w:sz="4" w:space="0" w:color="auto"/>
            </w:tcBorders>
            <w:shd w:val="clear" w:color="000000" w:fill="00B050"/>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-4%</w:t>
            </w:r>
          </w:p>
        </w:tc>
        <w:tc>
          <w:tcPr>
            <w:tcW w:w="992" w:type="dxa"/>
            <w:tcBorders>
              <w:top w:val="nil"/>
              <w:left w:val="nil"/>
              <w:bottom w:val="single" w:sz="4" w:space="0" w:color="auto"/>
              <w:right w:val="single" w:sz="4" w:space="0" w:color="auto"/>
            </w:tcBorders>
            <w:shd w:val="clear" w:color="000000" w:fill="00B050"/>
            <w:noWrap/>
            <w:hideMark/>
          </w:tcPr>
          <w:p w:rsidR="00CC23BE" w:rsidRPr="00BA6997" w:rsidRDefault="00CC23BE" w:rsidP="00A203FB">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9.670.475</w:t>
            </w:r>
            <w:r>
              <w:rPr>
                <w:rFonts w:ascii="Arial Narrow" w:hAnsi="Arial Narrow" w:cs="Arial"/>
                <w:color w:val="000000"/>
                <w:sz w:val="12"/>
                <w:szCs w:val="12"/>
                <w:lang w:val="es-CO"/>
              </w:rPr>
              <w:t>.00</w:t>
            </w:r>
          </w:p>
        </w:tc>
        <w:tc>
          <w:tcPr>
            <w:tcW w:w="1985" w:type="dxa"/>
            <w:tcBorders>
              <w:top w:val="nil"/>
              <w:left w:val="nil"/>
              <w:bottom w:val="single" w:sz="4" w:space="0" w:color="auto"/>
              <w:right w:val="single" w:sz="4" w:space="0" w:color="auto"/>
            </w:tcBorders>
            <w:shd w:val="clear" w:color="000000" w:fill="00B050"/>
            <w:noWrap/>
            <w:hideMark/>
          </w:tcPr>
          <w:p w:rsidR="00CC23BE" w:rsidRPr="00BA6997" w:rsidRDefault="00CC23BE">
            <w:pPr>
              <w:autoSpaceDE w:val="0"/>
              <w:autoSpaceDN w:val="0"/>
              <w:adjustRightInd w:val="0"/>
              <w:rPr>
                <w:rFonts w:ascii="Arial Narrow" w:hAnsi="Arial Narrow" w:cs="Arial"/>
                <w:color w:val="000000"/>
                <w:sz w:val="12"/>
                <w:szCs w:val="12"/>
                <w:lang w:val="es-CO"/>
              </w:rPr>
            </w:pPr>
          </w:p>
        </w:tc>
      </w:tr>
      <w:tr w:rsidR="00CC23BE" w:rsidRPr="0032706C" w:rsidTr="00902BC0">
        <w:trPr>
          <w:trHeight w:val="74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20481</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ACUEDUCTO ALCANTARILLADO Y ASEO</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rsidP="00A203FB">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124.421</w:t>
            </w:r>
            <w:r>
              <w:rPr>
                <w:rFonts w:ascii="Arial Narrow" w:hAnsi="Arial Narrow" w:cs="Arial"/>
                <w:color w:val="000000"/>
                <w:sz w:val="12"/>
                <w:szCs w:val="12"/>
                <w:lang w:val="es-CO"/>
              </w:rPr>
              <w:t>.00</w:t>
            </w:r>
          </w:p>
        </w:tc>
        <w:tc>
          <w:tcPr>
            <w:tcW w:w="850"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709"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1985"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Para el mes  de  julio se  cancelo a la administración del edificio,  el  valor  del servicio de  acueducto y alcantarilladlo  de las  instalaciones  de la  entidad, los dos meses siguientes  la  administración  no ha  efectuado el cobro de este servicio </w:t>
            </w:r>
          </w:p>
        </w:tc>
      </w:tr>
      <w:tr w:rsidR="00CC23BE" w:rsidRPr="0032706C" w:rsidTr="00902BC0">
        <w:trPr>
          <w:trHeight w:val="5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20482</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ENERGÍA</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rsidP="00A203FB">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10.362.375</w:t>
            </w:r>
            <w:r>
              <w:rPr>
                <w:rFonts w:ascii="Arial Narrow" w:hAnsi="Arial Narrow" w:cs="Arial"/>
                <w:color w:val="000000"/>
                <w:sz w:val="12"/>
                <w:szCs w:val="12"/>
                <w:lang w:val="es-CO"/>
              </w:rPr>
              <w:t>.00</w:t>
            </w:r>
          </w:p>
        </w:tc>
        <w:tc>
          <w:tcPr>
            <w:tcW w:w="850"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-3%</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10.025.087,00 </w:t>
            </w:r>
          </w:p>
        </w:tc>
        <w:tc>
          <w:tcPr>
            <w:tcW w:w="709"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-4%</w:t>
            </w:r>
          </w:p>
        </w:tc>
        <w:tc>
          <w:tcPr>
            <w:tcW w:w="992" w:type="dxa"/>
            <w:tcBorders>
              <w:top w:val="nil"/>
              <w:left w:val="nil"/>
              <w:bottom w:val="single" w:sz="4" w:space="0" w:color="auto"/>
              <w:right w:val="single" w:sz="4" w:space="0" w:color="auto"/>
            </w:tcBorders>
            <w:shd w:val="clear" w:color="auto" w:fill="auto"/>
            <w:noWrap/>
            <w:hideMark/>
          </w:tcPr>
          <w:p w:rsidR="00CC23BE" w:rsidRPr="00BA6997" w:rsidRDefault="00CC23BE" w:rsidP="00BA6997">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9.670.475,00 </w:t>
            </w:r>
          </w:p>
        </w:tc>
        <w:tc>
          <w:tcPr>
            <w:tcW w:w="1985"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rPr>
                <w:rFonts w:ascii="Arial Narrow" w:hAnsi="Arial Narrow" w:cs="Arial"/>
                <w:color w:val="000000"/>
                <w:sz w:val="12"/>
                <w:szCs w:val="12"/>
                <w:lang w:val="es-CO"/>
              </w:rPr>
            </w:pPr>
            <w:r w:rsidRPr="00BA6997">
              <w:rPr>
                <w:rFonts w:ascii="Arial Narrow" w:hAnsi="Arial Narrow" w:cs="Arial"/>
                <w:color w:val="000000"/>
                <w:sz w:val="12"/>
                <w:szCs w:val="12"/>
                <w:lang w:val="es-CO"/>
              </w:rPr>
              <w:t>Corresponde  al pago del servicio de energía de las  instalaciones  de la  entidad</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20483</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GAS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w:t>
            </w:r>
            <w:r>
              <w:rPr>
                <w:rFonts w:ascii="Arial Narrow" w:hAnsi="Arial Narrow" w:cs="Arial"/>
                <w:color w:val="000000"/>
                <w:sz w:val="12"/>
                <w:szCs w:val="12"/>
                <w:lang w:val="es-CO"/>
              </w:rPr>
              <w:t xml:space="preserve">   </w:t>
            </w:r>
            <w:r w:rsidRPr="00BA6997">
              <w:rPr>
                <w:rFonts w:ascii="Arial Narrow" w:hAnsi="Arial Narrow" w:cs="Arial"/>
                <w:color w:val="000000"/>
                <w:sz w:val="12"/>
                <w:szCs w:val="12"/>
                <w:lang w:val="es-CO"/>
              </w:rPr>
              <w:t xml:space="preserve">         -   </w:t>
            </w:r>
          </w:p>
        </w:tc>
        <w:tc>
          <w:tcPr>
            <w:tcW w:w="850"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1134"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 xml:space="preserve"> $                             -   </w:t>
            </w:r>
          </w:p>
        </w:tc>
        <w:tc>
          <w:tcPr>
            <w:tcW w:w="709"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sidRPr="00BA6997">
              <w:rPr>
                <w:rFonts w:ascii="Arial Narrow" w:hAnsi="Arial Narrow" w:cs="Arial"/>
                <w:color w:val="000000"/>
                <w:sz w:val="12"/>
                <w:szCs w:val="12"/>
                <w:lang w:val="es-CO"/>
              </w:rPr>
              <w:t>0%</w:t>
            </w:r>
          </w:p>
        </w:tc>
        <w:tc>
          <w:tcPr>
            <w:tcW w:w="992"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jc w:val="right"/>
              <w:rPr>
                <w:rFonts w:ascii="Arial Narrow" w:hAnsi="Arial Narrow" w:cs="Arial"/>
                <w:color w:val="000000"/>
                <w:sz w:val="12"/>
                <w:szCs w:val="12"/>
                <w:lang w:val="es-CO"/>
              </w:rPr>
            </w:pPr>
            <w:r>
              <w:rPr>
                <w:rFonts w:ascii="Arial Narrow" w:hAnsi="Arial Narrow" w:cs="Arial"/>
                <w:color w:val="000000"/>
                <w:sz w:val="12"/>
                <w:szCs w:val="12"/>
                <w:lang w:val="es-CO"/>
              </w:rPr>
              <w:t>$     -</w:t>
            </w:r>
          </w:p>
        </w:tc>
        <w:tc>
          <w:tcPr>
            <w:tcW w:w="1985" w:type="dxa"/>
            <w:tcBorders>
              <w:top w:val="nil"/>
              <w:left w:val="nil"/>
              <w:bottom w:val="single" w:sz="4" w:space="0" w:color="auto"/>
              <w:right w:val="single" w:sz="4" w:space="0" w:color="auto"/>
            </w:tcBorders>
            <w:shd w:val="clear" w:color="auto" w:fill="auto"/>
            <w:noWrap/>
            <w:hideMark/>
          </w:tcPr>
          <w:p w:rsidR="00CC23BE" w:rsidRPr="00BA6997" w:rsidRDefault="00CC23BE">
            <w:pPr>
              <w:autoSpaceDE w:val="0"/>
              <w:autoSpaceDN w:val="0"/>
              <w:adjustRightInd w:val="0"/>
              <w:rPr>
                <w:rFonts w:ascii="Arial Narrow" w:hAnsi="Arial Narrow" w:cs="Arial"/>
                <w:color w:val="000000"/>
                <w:sz w:val="12"/>
                <w:szCs w:val="12"/>
                <w:lang w:val="es-CO"/>
              </w:rPr>
            </w:pP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20485</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ASIGNACION Y USO DE TELEFONOS CELULARES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rPr>
                <w:rFonts w:ascii="Arial Narrow" w:hAnsi="Arial Narrow" w:cs="Arial"/>
                <w:color w:val="000000"/>
                <w:sz w:val="12"/>
                <w:szCs w:val="12"/>
                <w:lang w:val="es-CO" w:eastAsia="es-CO"/>
              </w:rPr>
            </w:pPr>
            <w:r w:rsidRPr="00BA6997">
              <w:rPr>
                <w:rFonts w:ascii="Arial Narrow" w:hAnsi="Arial Narrow" w:cs="Arial"/>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CELULARES ASIGNADOS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Default="00CC23BE" w:rsidP="007318C6">
            <w:pPr>
              <w:rPr>
                <w:rFonts w:ascii="Arial Narrow" w:hAnsi="Arial Narrow" w:cs="Times New Roman"/>
                <w:color w:val="000000"/>
                <w:sz w:val="12"/>
                <w:szCs w:val="12"/>
                <w:lang w:val="es-CO" w:eastAsia="es-CO"/>
              </w:rPr>
            </w:pPr>
          </w:p>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NÚMERO DE PLANES  VIGENTES(ABIERTOS)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7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EN $ DE LOS PLANES VIGENTES (ABIERTOS)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Default="00CC23BE" w:rsidP="007318C6">
            <w:pPr>
              <w:rPr>
                <w:rFonts w:ascii="Arial Narrow" w:hAnsi="Arial Narrow" w:cs="Times New Roman"/>
                <w:color w:val="000000"/>
                <w:sz w:val="12"/>
                <w:szCs w:val="12"/>
                <w:lang w:val="es-CO" w:eastAsia="es-CO"/>
              </w:rPr>
            </w:pPr>
          </w:p>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NÚMERO DE PLANES  VIGENTES(CERRADOS)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8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EN $ DE LOS PLANES VIGENTES (CERRADOS)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AVANTELES ASIGNADOS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EN $ DE LOS PLANES AVANTEL</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70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TOTAL CONSUMO (MINUTOS)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67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20486</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VALOR ASIGNACION Y USO DE TELEFONOS FIJOS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000000" w:fill="00B050"/>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LINEAS ASIGNADAS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57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PLANES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6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LOCALES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56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lastRenderedPageBreak/>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NACIONALES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INTERNACIONALES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LLAMADAS A CELULAR</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2049</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 SEGUROS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vAlign w:val="center"/>
          </w:tcPr>
          <w:p w:rsidR="00CC23BE" w:rsidRPr="00BA6997" w:rsidRDefault="00CC23BE" w:rsidP="007318C6">
            <w:pPr>
              <w:jc w:val="right"/>
              <w:rPr>
                <w:rFonts w:ascii="Arial Narrow" w:hAnsi="Arial Narrow" w:cs="Times New Roman"/>
                <w:color w:val="000000"/>
                <w:sz w:val="12"/>
                <w:szCs w:val="12"/>
                <w:lang w:val="es-CO" w:eastAsia="es-CO"/>
              </w:rPr>
            </w:pPr>
          </w:p>
        </w:tc>
        <w:tc>
          <w:tcPr>
            <w:tcW w:w="850" w:type="dxa"/>
            <w:tcBorders>
              <w:top w:val="nil"/>
              <w:left w:val="nil"/>
              <w:bottom w:val="single" w:sz="4" w:space="0" w:color="auto"/>
              <w:right w:val="single" w:sz="4" w:space="0" w:color="auto"/>
            </w:tcBorders>
            <w:shd w:val="clear" w:color="000000" w:fill="00B050"/>
            <w:noWrap/>
            <w:vAlign w:val="center"/>
          </w:tcPr>
          <w:p w:rsidR="00CC23BE" w:rsidRPr="00BA6997" w:rsidRDefault="00CC23BE" w:rsidP="007318C6">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000000" w:fill="00B050"/>
            <w:noWrap/>
            <w:vAlign w:val="center"/>
          </w:tcPr>
          <w:p w:rsidR="00CC23BE" w:rsidRPr="00BA6997" w:rsidRDefault="00CC23BE" w:rsidP="007318C6">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000000" w:fill="00B050"/>
            <w:noWrap/>
            <w:vAlign w:val="center"/>
          </w:tcPr>
          <w:p w:rsidR="00CC23BE" w:rsidRPr="00BA6997" w:rsidRDefault="00CC23BE" w:rsidP="007318C6">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000000" w:fill="00B050"/>
            <w:noWrap/>
            <w:vAlign w:val="center"/>
          </w:tcPr>
          <w:p w:rsidR="00CC23BE" w:rsidRPr="00BA6997" w:rsidRDefault="00CC23BE" w:rsidP="007318C6">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000000" w:fill="00B050"/>
            <w:noWrap/>
            <w:vAlign w:val="center"/>
          </w:tcPr>
          <w:p w:rsidR="00CC23BE" w:rsidRPr="00BA6997" w:rsidRDefault="00CC23BE" w:rsidP="007318C6">
            <w:pPr>
              <w:rPr>
                <w:rFonts w:ascii="Arial Narrow" w:hAnsi="Arial Narrow" w:cs="Times New Roman"/>
                <w:color w:val="000000"/>
                <w:sz w:val="12"/>
                <w:szCs w:val="12"/>
                <w:lang w:val="es-CO" w:eastAsia="es-CO"/>
              </w:rPr>
            </w:pPr>
          </w:p>
        </w:tc>
      </w:tr>
      <w:tr w:rsidR="00CC23BE" w:rsidRPr="0032706C" w:rsidTr="00902BC0">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SOAT</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tcPr>
          <w:p w:rsidR="00CC23BE" w:rsidRPr="00BA6997" w:rsidRDefault="00CC23BE" w:rsidP="007318C6">
            <w:pPr>
              <w:rPr>
                <w:rFonts w:ascii="Arial Narrow" w:hAnsi="Arial Narrow" w:cs="Times New Roman"/>
                <w:color w:val="000000"/>
                <w:sz w:val="12"/>
                <w:szCs w:val="12"/>
                <w:lang w:val="es-CO" w:eastAsia="es-CO"/>
              </w:rPr>
            </w:pPr>
          </w:p>
        </w:tc>
      </w:tr>
      <w:tr w:rsidR="00CC23BE" w:rsidRPr="0032706C" w:rsidTr="00902BC0">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VALOR POLIZAS DE DAÑOS A TERCEROS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jc w:val="right"/>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xml:space="preserve"> $                                    -   </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BA6997" w:rsidRDefault="00CC23BE" w:rsidP="007318C6">
            <w:pPr>
              <w:rPr>
                <w:rFonts w:ascii="Arial Narrow" w:hAnsi="Arial Narrow" w:cs="Times New Roman"/>
                <w:color w:val="000000"/>
                <w:sz w:val="12"/>
                <w:szCs w:val="12"/>
                <w:lang w:val="es-CO" w:eastAsia="es-CO"/>
              </w:rPr>
            </w:pPr>
            <w:r w:rsidRPr="00BA6997">
              <w:rPr>
                <w:rFonts w:ascii="Arial Narrow" w:hAnsi="Arial Narrow" w:cs="Times New Roman"/>
                <w:color w:val="000000"/>
                <w:sz w:val="12"/>
                <w:szCs w:val="12"/>
                <w:lang w:val="es-CO" w:eastAsia="es-CO"/>
              </w:rPr>
              <w:t> </w:t>
            </w:r>
          </w:p>
        </w:tc>
      </w:tr>
      <w:tr w:rsidR="00CC23BE" w:rsidRPr="0032706C" w:rsidTr="00A32B4E">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20410</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ARRENDAMIENTOS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000000" w:fill="00B050"/>
            <w:noWrap/>
            <w:vAlign w:val="center"/>
          </w:tcPr>
          <w:p w:rsidR="00CC23BE" w:rsidRDefault="00CC23BE" w:rsidP="00CC23BE">
            <w:pPr>
              <w:jc w:val="right"/>
              <w:rPr>
                <w:rFonts w:ascii="Arial Narrow" w:hAnsi="Arial Narrow"/>
                <w:sz w:val="12"/>
                <w:szCs w:val="12"/>
              </w:rPr>
            </w:pPr>
            <w:r>
              <w:rPr>
                <w:rFonts w:ascii="Arial Narrow" w:hAnsi="Arial Narrow"/>
                <w:sz w:val="12"/>
                <w:szCs w:val="12"/>
              </w:rPr>
              <w:t xml:space="preserve">$                 162,910,627.52 </w:t>
            </w:r>
          </w:p>
        </w:tc>
        <w:tc>
          <w:tcPr>
            <w:tcW w:w="850" w:type="dxa"/>
            <w:tcBorders>
              <w:top w:val="nil"/>
              <w:left w:val="nil"/>
              <w:bottom w:val="single" w:sz="4" w:space="0" w:color="auto"/>
              <w:right w:val="single" w:sz="4" w:space="0" w:color="auto"/>
            </w:tcBorders>
            <w:shd w:val="clear" w:color="000000" w:fill="00B050"/>
            <w:noWrap/>
            <w:vAlign w:val="center"/>
          </w:tcPr>
          <w:p w:rsidR="00CC23BE" w:rsidRDefault="00CC23BE">
            <w:pPr>
              <w:jc w:val="right"/>
              <w:rPr>
                <w:rFonts w:ascii="Arial Narrow" w:hAnsi="Arial Narrow"/>
                <w:sz w:val="12"/>
                <w:szCs w:val="12"/>
              </w:rPr>
            </w:pPr>
            <w:r>
              <w:rPr>
                <w:rFonts w:ascii="Arial Narrow" w:hAnsi="Arial Narrow"/>
                <w:sz w:val="12"/>
                <w:szCs w:val="12"/>
              </w:rPr>
              <w:t>28%</w:t>
            </w:r>
          </w:p>
        </w:tc>
        <w:tc>
          <w:tcPr>
            <w:tcW w:w="1134" w:type="dxa"/>
            <w:tcBorders>
              <w:top w:val="nil"/>
              <w:left w:val="nil"/>
              <w:bottom w:val="single" w:sz="4" w:space="0" w:color="auto"/>
              <w:right w:val="single" w:sz="4" w:space="0" w:color="auto"/>
            </w:tcBorders>
            <w:shd w:val="clear" w:color="000000" w:fill="00B050"/>
            <w:noWrap/>
            <w:vAlign w:val="center"/>
          </w:tcPr>
          <w:p w:rsidR="00CC23BE" w:rsidRDefault="00CC23BE">
            <w:pPr>
              <w:jc w:val="right"/>
              <w:rPr>
                <w:rFonts w:ascii="Arial Narrow" w:hAnsi="Arial Narrow"/>
                <w:sz w:val="12"/>
                <w:szCs w:val="12"/>
              </w:rPr>
            </w:pPr>
            <w:r>
              <w:rPr>
                <w:rFonts w:ascii="Arial Narrow" w:hAnsi="Arial Narrow"/>
                <w:sz w:val="12"/>
                <w:szCs w:val="12"/>
              </w:rPr>
              <w:t xml:space="preserve"> $                     208,466,909.52 </w:t>
            </w:r>
          </w:p>
        </w:tc>
        <w:tc>
          <w:tcPr>
            <w:tcW w:w="709" w:type="dxa"/>
            <w:tcBorders>
              <w:top w:val="nil"/>
              <w:left w:val="nil"/>
              <w:bottom w:val="single" w:sz="4" w:space="0" w:color="auto"/>
              <w:right w:val="single" w:sz="4" w:space="0" w:color="auto"/>
            </w:tcBorders>
            <w:shd w:val="clear" w:color="000000" w:fill="00B050"/>
            <w:noWrap/>
            <w:vAlign w:val="center"/>
          </w:tcPr>
          <w:p w:rsidR="00CC23BE" w:rsidRDefault="00CC23BE">
            <w:pPr>
              <w:jc w:val="right"/>
              <w:rPr>
                <w:rFonts w:ascii="Arial Narrow" w:hAnsi="Arial Narrow"/>
                <w:sz w:val="12"/>
                <w:szCs w:val="12"/>
              </w:rPr>
            </w:pPr>
            <w:r>
              <w:rPr>
                <w:rFonts w:ascii="Arial Narrow" w:hAnsi="Arial Narrow"/>
                <w:sz w:val="12"/>
                <w:szCs w:val="12"/>
              </w:rPr>
              <w:t>2%</w:t>
            </w:r>
          </w:p>
        </w:tc>
        <w:tc>
          <w:tcPr>
            <w:tcW w:w="992" w:type="dxa"/>
            <w:tcBorders>
              <w:top w:val="nil"/>
              <w:left w:val="nil"/>
              <w:bottom w:val="single" w:sz="4" w:space="0" w:color="auto"/>
              <w:right w:val="single" w:sz="4" w:space="0" w:color="auto"/>
            </w:tcBorders>
            <w:shd w:val="clear" w:color="000000" w:fill="00B050"/>
            <w:noWrap/>
            <w:vAlign w:val="center"/>
          </w:tcPr>
          <w:p w:rsidR="00CC23BE" w:rsidRDefault="00CC23BE">
            <w:pPr>
              <w:jc w:val="right"/>
              <w:rPr>
                <w:rFonts w:ascii="Arial Narrow" w:hAnsi="Arial Narrow"/>
                <w:sz w:val="12"/>
                <w:szCs w:val="12"/>
              </w:rPr>
            </w:pPr>
            <w:r>
              <w:rPr>
                <w:rFonts w:ascii="Arial Narrow" w:hAnsi="Arial Narrow"/>
                <w:sz w:val="12"/>
                <w:szCs w:val="12"/>
              </w:rPr>
              <w:t xml:space="preserve"> $                   211,983,919.52 </w:t>
            </w:r>
          </w:p>
        </w:tc>
        <w:tc>
          <w:tcPr>
            <w:tcW w:w="1985" w:type="dxa"/>
            <w:tcBorders>
              <w:top w:val="nil"/>
              <w:left w:val="nil"/>
              <w:bottom w:val="single" w:sz="4" w:space="0" w:color="auto"/>
              <w:right w:val="single" w:sz="4" w:space="0" w:color="auto"/>
            </w:tcBorders>
            <w:shd w:val="clear" w:color="000000" w:fill="00B050"/>
            <w:noWrap/>
            <w:vAlign w:val="bottom"/>
            <w:hideMark/>
          </w:tcPr>
          <w:p w:rsidR="00CC23BE" w:rsidRDefault="00CC23BE">
            <w:pPr>
              <w:jc w:val="both"/>
              <w:rPr>
                <w:rFonts w:ascii="Arial Narrow" w:hAnsi="Arial Narrow"/>
                <w:sz w:val="12"/>
                <w:szCs w:val="12"/>
              </w:rPr>
            </w:pPr>
            <w:r>
              <w:rPr>
                <w:rFonts w:ascii="Arial Narrow" w:hAnsi="Arial Narrow"/>
                <w:sz w:val="12"/>
                <w:szCs w:val="12"/>
              </w:rPr>
              <w:t> </w:t>
            </w:r>
          </w:p>
        </w:tc>
      </w:tr>
      <w:tr w:rsidR="00CC23BE" w:rsidRPr="0032706C" w:rsidTr="00A32B4E">
        <w:trPr>
          <w:trHeight w:val="48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204101</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ARRENDAMIENTO DE BIENES MUEBLES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$4,779,200.00</w:t>
            </w:r>
          </w:p>
        </w:tc>
        <w:tc>
          <w:tcPr>
            <w:tcW w:w="850"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953%</w:t>
            </w:r>
          </w:p>
        </w:tc>
        <w:tc>
          <w:tcPr>
            <w:tcW w:w="1134"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50,322,434.00</w:t>
            </w:r>
          </w:p>
        </w:tc>
        <w:tc>
          <w:tcPr>
            <w:tcW w:w="709"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7%</w:t>
            </w:r>
          </w:p>
        </w:tc>
        <w:tc>
          <w:tcPr>
            <w:tcW w:w="992"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53,914,444.00</w:t>
            </w:r>
          </w:p>
        </w:tc>
        <w:tc>
          <w:tcPr>
            <w:tcW w:w="1985" w:type="dxa"/>
            <w:tcBorders>
              <w:top w:val="nil"/>
              <w:left w:val="nil"/>
              <w:bottom w:val="single" w:sz="4" w:space="0" w:color="auto"/>
              <w:right w:val="single" w:sz="4" w:space="0" w:color="auto"/>
            </w:tcBorders>
            <w:shd w:val="clear" w:color="auto" w:fill="auto"/>
            <w:noWrap/>
            <w:vAlign w:val="bottom"/>
            <w:hideMark/>
          </w:tcPr>
          <w:p w:rsidR="00CC23BE" w:rsidRDefault="00CC23BE">
            <w:pPr>
              <w:jc w:val="both"/>
              <w:rPr>
                <w:rFonts w:ascii="Arial Narrow" w:hAnsi="Arial Narrow"/>
                <w:sz w:val="12"/>
                <w:szCs w:val="12"/>
              </w:rPr>
            </w:pPr>
            <w:r>
              <w:rPr>
                <w:rFonts w:ascii="Arial Narrow" w:hAnsi="Arial Narrow"/>
                <w:sz w:val="12"/>
                <w:szCs w:val="12"/>
              </w:rPr>
              <w:t xml:space="preserve"> Valores cancelados  por arrendamiento de  equipos tecnológicos  (computadoras, impresoras, scaners etc) </w:t>
            </w:r>
          </w:p>
        </w:tc>
      </w:tr>
      <w:tr w:rsidR="00CC23BE" w:rsidRPr="0032706C" w:rsidTr="00A32B4E">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No. DE INMUEBLES TOMADOS EN ARRIENDO</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1</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1</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1</w:t>
            </w:r>
          </w:p>
        </w:tc>
        <w:tc>
          <w:tcPr>
            <w:tcW w:w="1985" w:type="dxa"/>
            <w:tcBorders>
              <w:top w:val="nil"/>
              <w:left w:val="nil"/>
              <w:bottom w:val="single" w:sz="4" w:space="0" w:color="auto"/>
              <w:right w:val="single" w:sz="4" w:space="0" w:color="auto"/>
            </w:tcBorders>
            <w:shd w:val="clear" w:color="auto" w:fill="auto"/>
            <w:noWrap/>
            <w:vAlign w:val="bottom"/>
            <w:hideMark/>
          </w:tcPr>
          <w:p w:rsidR="00CC23BE" w:rsidRDefault="00CC23BE">
            <w:pPr>
              <w:jc w:val="both"/>
              <w:rPr>
                <w:rFonts w:ascii="Arial Narrow" w:hAnsi="Arial Narrow"/>
                <w:sz w:val="12"/>
                <w:szCs w:val="12"/>
              </w:rPr>
            </w:pPr>
            <w:r>
              <w:rPr>
                <w:rFonts w:ascii="Arial Narrow" w:hAnsi="Arial Narrow"/>
                <w:sz w:val="12"/>
                <w:szCs w:val="12"/>
              </w:rPr>
              <w:t> </w:t>
            </w:r>
          </w:p>
        </w:tc>
      </w:tr>
      <w:tr w:rsidR="00CC23BE" w:rsidRPr="0032706C" w:rsidTr="00A32B4E">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         NUMERO DE GARAJES TOMADOS EN ARRIENDO</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46</w:t>
            </w:r>
          </w:p>
        </w:tc>
        <w:tc>
          <w:tcPr>
            <w:tcW w:w="850"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46</w:t>
            </w:r>
          </w:p>
        </w:tc>
        <w:tc>
          <w:tcPr>
            <w:tcW w:w="709"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0%</w:t>
            </w:r>
          </w:p>
        </w:tc>
        <w:tc>
          <w:tcPr>
            <w:tcW w:w="992"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46</w:t>
            </w:r>
          </w:p>
        </w:tc>
        <w:tc>
          <w:tcPr>
            <w:tcW w:w="1985" w:type="dxa"/>
            <w:tcBorders>
              <w:top w:val="nil"/>
              <w:left w:val="nil"/>
              <w:bottom w:val="single" w:sz="4" w:space="0" w:color="auto"/>
              <w:right w:val="single" w:sz="4" w:space="0" w:color="auto"/>
            </w:tcBorders>
            <w:shd w:val="clear" w:color="auto" w:fill="auto"/>
            <w:noWrap/>
            <w:vAlign w:val="bottom"/>
            <w:hideMark/>
          </w:tcPr>
          <w:p w:rsidR="00CC23BE" w:rsidRDefault="00CC23BE">
            <w:pPr>
              <w:jc w:val="both"/>
              <w:rPr>
                <w:rFonts w:ascii="Arial Narrow" w:hAnsi="Arial Narrow"/>
                <w:sz w:val="12"/>
                <w:szCs w:val="12"/>
              </w:rPr>
            </w:pPr>
            <w:r>
              <w:rPr>
                <w:rFonts w:ascii="Arial Narrow" w:hAnsi="Arial Narrow"/>
                <w:sz w:val="12"/>
                <w:szCs w:val="12"/>
              </w:rPr>
              <w:t> </w:t>
            </w:r>
          </w:p>
        </w:tc>
      </w:tr>
      <w:tr w:rsidR="00CC23BE" w:rsidRPr="0032706C" w:rsidTr="00A32B4E">
        <w:trPr>
          <w:trHeight w:val="59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204102</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VALOR ARRENDAMIENTO DE BIENES INMUEBLES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ÁREA 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Default="00CC23BE">
            <w:pPr>
              <w:jc w:val="right"/>
              <w:rPr>
                <w:rFonts w:ascii="Arial Narrow" w:hAnsi="Arial Narrow"/>
                <w:sz w:val="12"/>
                <w:szCs w:val="12"/>
              </w:rPr>
            </w:pPr>
            <w:r>
              <w:rPr>
                <w:rFonts w:ascii="Arial Narrow" w:hAnsi="Arial Narrow"/>
                <w:sz w:val="12"/>
                <w:szCs w:val="12"/>
              </w:rPr>
              <w:t>$158,131,427.52</w:t>
            </w:r>
          </w:p>
        </w:tc>
        <w:tc>
          <w:tcPr>
            <w:tcW w:w="850"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0%</w:t>
            </w:r>
          </w:p>
        </w:tc>
        <w:tc>
          <w:tcPr>
            <w:tcW w:w="1134"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158,144,475.52</w:t>
            </w:r>
          </w:p>
        </w:tc>
        <w:tc>
          <w:tcPr>
            <w:tcW w:w="709"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0%</w:t>
            </w:r>
          </w:p>
        </w:tc>
        <w:tc>
          <w:tcPr>
            <w:tcW w:w="992" w:type="dxa"/>
            <w:tcBorders>
              <w:top w:val="nil"/>
              <w:left w:val="nil"/>
              <w:bottom w:val="single" w:sz="4" w:space="0" w:color="auto"/>
              <w:right w:val="single" w:sz="4" w:space="0" w:color="auto"/>
            </w:tcBorders>
            <w:shd w:val="clear" w:color="auto" w:fill="auto"/>
            <w:noWrap/>
            <w:vAlign w:val="center"/>
          </w:tcPr>
          <w:p w:rsidR="00CC23BE" w:rsidRDefault="00CC23BE">
            <w:pPr>
              <w:jc w:val="right"/>
              <w:rPr>
                <w:rFonts w:ascii="Arial Narrow" w:hAnsi="Arial Narrow"/>
                <w:sz w:val="12"/>
                <w:szCs w:val="12"/>
              </w:rPr>
            </w:pPr>
            <w:r>
              <w:rPr>
                <w:rFonts w:ascii="Arial Narrow" w:hAnsi="Arial Narrow"/>
                <w:sz w:val="12"/>
                <w:szCs w:val="12"/>
              </w:rPr>
              <w:t>158,069,475.52</w:t>
            </w:r>
          </w:p>
        </w:tc>
        <w:tc>
          <w:tcPr>
            <w:tcW w:w="1985" w:type="dxa"/>
            <w:tcBorders>
              <w:top w:val="nil"/>
              <w:left w:val="nil"/>
              <w:bottom w:val="single" w:sz="4" w:space="0" w:color="auto"/>
              <w:right w:val="single" w:sz="4" w:space="0" w:color="auto"/>
            </w:tcBorders>
            <w:shd w:val="clear" w:color="auto" w:fill="auto"/>
            <w:noWrap/>
            <w:vAlign w:val="bottom"/>
            <w:hideMark/>
          </w:tcPr>
          <w:p w:rsidR="00CC23BE" w:rsidRDefault="00CC23BE">
            <w:pPr>
              <w:rPr>
                <w:rFonts w:ascii="Arial Narrow" w:hAnsi="Arial Narrow"/>
                <w:sz w:val="12"/>
                <w:szCs w:val="12"/>
              </w:rPr>
            </w:pPr>
            <w:r>
              <w:rPr>
                <w:rFonts w:ascii="Arial Narrow" w:hAnsi="Arial Narrow"/>
                <w:sz w:val="12"/>
                <w:szCs w:val="12"/>
              </w:rPr>
              <w:t xml:space="preserve">Se cancela canon de  arrendamiento de  las  instalaciones de la  UNGRD </w:t>
            </w:r>
          </w:p>
        </w:tc>
      </w:tr>
      <w:tr w:rsidR="00CC23BE" w:rsidRPr="0032706C" w:rsidTr="00D25B54">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xml:space="preserve">VIÁTICOS Y GASTOS DE VIAJE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000000" w:fill="00B050"/>
            <w:noWrap/>
          </w:tcPr>
          <w:p w:rsidR="00CC23BE" w:rsidRPr="00BA6997" w:rsidRDefault="00CC23BE" w:rsidP="006113A7">
            <w:pPr>
              <w:autoSpaceDE w:val="0"/>
              <w:autoSpaceDN w:val="0"/>
              <w:adjustRightInd w:val="0"/>
              <w:jc w:val="right"/>
              <w:rPr>
                <w:rFonts w:ascii="Arial Narrow" w:hAnsi="Arial Narrow" w:cs="Arial Narrow"/>
                <w:color w:val="000000"/>
                <w:sz w:val="12"/>
                <w:szCs w:val="12"/>
                <w:lang w:val="es-MX"/>
              </w:rPr>
            </w:pPr>
            <w:r w:rsidRPr="00BA6997">
              <w:rPr>
                <w:rFonts w:ascii="Arial Narrow" w:hAnsi="Arial Narrow" w:cs="Arial Narrow"/>
                <w:color w:val="000000"/>
                <w:sz w:val="12"/>
                <w:szCs w:val="12"/>
                <w:lang w:val="es-MX"/>
              </w:rPr>
              <w:t>$       82,894,207.00</w:t>
            </w:r>
          </w:p>
        </w:tc>
        <w:tc>
          <w:tcPr>
            <w:tcW w:w="850" w:type="dxa"/>
            <w:tcBorders>
              <w:top w:val="single" w:sz="4" w:space="0" w:color="auto"/>
              <w:left w:val="nil"/>
              <w:bottom w:val="single" w:sz="4" w:space="0" w:color="auto"/>
              <w:right w:val="single" w:sz="4" w:space="0" w:color="auto"/>
            </w:tcBorders>
            <w:shd w:val="clear" w:color="000000" w:fill="00B050"/>
            <w:noWrap/>
          </w:tcPr>
          <w:p w:rsidR="00CC23BE" w:rsidRPr="00BA6997" w:rsidRDefault="00CC23BE" w:rsidP="006113A7">
            <w:pPr>
              <w:autoSpaceDE w:val="0"/>
              <w:autoSpaceDN w:val="0"/>
              <w:adjustRightInd w:val="0"/>
              <w:jc w:val="right"/>
              <w:rPr>
                <w:rFonts w:ascii="Arial Narrow" w:hAnsi="Arial Narrow" w:cs="Arial Narrow"/>
                <w:color w:val="000000"/>
                <w:sz w:val="12"/>
                <w:szCs w:val="12"/>
                <w:lang w:val="es-MX"/>
              </w:rPr>
            </w:pPr>
            <w:r w:rsidRPr="00BA6997">
              <w:rPr>
                <w:rFonts w:ascii="Arial Narrow" w:hAnsi="Arial Narrow" w:cs="Arial Narrow"/>
                <w:color w:val="000000"/>
                <w:sz w:val="12"/>
                <w:szCs w:val="12"/>
                <w:lang w:val="es-MX"/>
              </w:rPr>
              <w:t>-37%</w:t>
            </w:r>
          </w:p>
        </w:tc>
        <w:tc>
          <w:tcPr>
            <w:tcW w:w="1134" w:type="dxa"/>
            <w:tcBorders>
              <w:top w:val="single" w:sz="4" w:space="0" w:color="auto"/>
              <w:left w:val="nil"/>
              <w:bottom w:val="single" w:sz="4" w:space="0" w:color="auto"/>
              <w:right w:val="single" w:sz="4" w:space="0" w:color="auto"/>
            </w:tcBorders>
            <w:shd w:val="clear" w:color="000000" w:fill="00B050"/>
            <w:noWrap/>
          </w:tcPr>
          <w:p w:rsidR="00CC23BE" w:rsidRPr="00BA6997" w:rsidRDefault="00CC23BE" w:rsidP="006113A7">
            <w:pPr>
              <w:autoSpaceDE w:val="0"/>
              <w:autoSpaceDN w:val="0"/>
              <w:adjustRightInd w:val="0"/>
              <w:jc w:val="right"/>
              <w:rPr>
                <w:rFonts w:ascii="Arial Narrow" w:hAnsi="Arial Narrow" w:cs="Arial Narrow"/>
                <w:color w:val="000000"/>
                <w:sz w:val="12"/>
                <w:szCs w:val="12"/>
                <w:lang w:val="es-MX"/>
              </w:rPr>
            </w:pPr>
            <w:r>
              <w:rPr>
                <w:rFonts w:ascii="Arial Narrow" w:hAnsi="Arial Narrow" w:cs="Arial Narrow"/>
                <w:color w:val="000000"/>
                <w:sz w:val="12"/>
                <w:szCs w:val="12"/>
                <w:lang w:val="es-MX"/>
              </w:rPr>
              <w:t xml:space="preserve">$       </w:t>
            </w:r>
            <w:r w:rsidRPr="00BA6997">
              <w:rPr>
                <w:rFonts w:ascii="Arial Narrow" w:hAnsi="Arial Narrow" w:cs="Arial Narrow"/>
                <w:color w:val="000000"/>
                <w:sz w:val="12"/>
                <w:szCs w:val="12"/>
                <w:lang w:val="es-MX"/>
              </w:rPr>
              <w:t xml:space="preserve"> </w:t>
            </w:r>
            <w:r>
              <w:rPr>
                <w:rFonts w:ascii="Arial Narrow" w:hAnsi="Arial Narrow" w:cs="Arial Narrow"/>
                <w:color w:val="000000"/>
                <w:sz w:val="12"/>
                <w:szCs w:val="12"/>
                <w:lang w:val="es-MX"/>
              </w:rPr>
              <w:t>52,469</w:t>
            </w:r>
            <w:r w:rsidRPr="00BA6997">
              <w:rPr>
                <w:rFonts w:ascii="Arial Narrow" w:hAnsi="Arial Narrow" w:cs="Arial Narrow"/>
                <w:color w:val="000000"/>
                <w:sz w:val="12"/>
                <w:szCs w:val="12"/>
                <w:lang w:val="es-MX"/>
              </w:rPr>
              <w:t xml:space="preserve"> ,904.00</w:t>
            </w:r>
          </w:p>
        </w:tc>
        <w:tc>
          <w:tcPr>
            <w:tcW w:w="709" w:type="dxa"/>
            <w:tcBorders>
              <w:top w:val="single" w:sz="4" w:space="0" w:color="auto"/>
              <w:left w:val="nil"/>
              <w:bottom w:val="single" w:sz="4" w:space="0" w:color="auto"/>
              <w:right w:val="single" w:sz="4" w:space="0" w:color="auto"/>
            </w:tcBorders>
            <w:shd w:val="clear" w:color="000000" w:fill="00B050"/>
            <w:noWrap/>
          </w:tcPr>
          <w:p w:rsidR="00CC23BE" w:rsidRPr="00BA6997" w:rsidRDefault="00CC23BE" w:rsidP="006113A7">
            <w:pPr>
              <w:autoSpaceDE w:val="0"/>
              <w:autoSpaceDN w:val="0"/>
              <w:adjustRightInd w:val="0"/>
              <w:jc w:val="right"/>
              <w:rPr>
                <w:rFonts w:ascii="Arial Narrow" w:hAnsi="Arial Narrow" w:cs="Arial Narrow"/>
                <w:color w:val="000000"/>
                <w:sz w:val="12"/>
                <w:szCs w:val="12"/>
                <w:lang w:val="es-MX"/>
              </w:rPr>
            </w:pPr>
            <w:r w:rsidRPr="00BA6997">
              <w:rPr>
                <w:rFonts w:ascii="Arial Narrow" w:hAnsi="Arial Narrow" w:cs="Arial Narrow"/>
                <w:color w:val="000000"/>
                <w:sz w:val="12"/>
                <w:szCs w:val="12"/>
                <w:lang w:val="es-MX"/>
              </w:rPr>
              <w:t>36%</w:t>
            </w:r>
          </w:p>
        </w:tc>
        <w:tc>
          <w:tcPr>
            <w:tcW w:w="992" w:type="dxa"/>
            <w:tcBorders>
              <w:top w:val="single" w:sz="4" w:space="0" w:color="auto"/>
              <w:left w:val="nil"/>
              <w:bottom w:val="single" w:sz="4" w:space="0" w:color="auto"/>
              <w:right w:val="single" w:sz="4" w:space="0" w:color="auto"/>
            </w:tcBorders>
            <w:shd w:val="clear" w:color="000000" w:fill="00B050"/>
            <w:noWrap/>
          </w:tcPr>
          <w:p w:rsidR="00CC23BE" w:rsidRPr="00BA6997" w:rsidRDefault="00CC23BE" w:rsidP="006113A7">
            <w:pPr>
              <w:autoSpaceDE w:val="0"/>
              <w:autoSpaceDN w:val="0"/>
              <w:adjustRightInd w:val="0"/>
              <w:jc w:val="right"/>
              <w:rPr>
                <w:rFonts w:ascii="Arial Narrow" w:hAnsi="Arial Narrow" w:cs="Arial Narrow"/>
                <w:color w:val="000000"/>
                <w:sz w:val="12"/>
                <w:szCs w:val="12"/>
                <w:lang w:val="es-MX"/>
              </w:rPr>
            </w:pPr>
            <w:r w:rsidRPr="00BA6997">
              <w:rPr>
                <w:rFonts w:ascii="Arial Narrow" w:hAnsi="Arial Narrow" w:cs="Arial Narrow"/>
                <w:color w:val="000000"/>
                <w:sz w:val="12"/>
                <w:szCs w:val="12"/>
                <w:lang w:val="es-MX"/>
              </w:rPr>
              <w:t>$</w:t>
            </w:r>
            <w:r>
              <w:rPr>
                <w:rFonts w:ascii="Arial Narrow" w:hAnsi="Arial Narrow" w:cs="Arial Narrow"/>
                <w:color w:val="000000"/>
                <w:sz w:val="12"/>
                <w:szCs w:val="12"/>
                <w:lang w:val="es-MX"/>
              </w:rPr>
              <w:t xml:space="preserve"> </w:t>
            </w:r>
            <w:r w:rsidRPr="00BA6997">
              <w:rPr>
                <w:rFonts w:ascii="Arial Narrow" w:hAnsi="Arial Narrow" w:cs="Arial Narrow"/>
                <w:color w:val="000000"/>
                <w:sz w:val="12"/>
                <w:szCs w:val="12"/>
                <w:lang w:val="es-MX"/>
              </w:rPr>
              <w:t xml:space="preserve">   71,576,303.00</w:t>
            </w:r>
          </w:p>
        </w:tc>
        <w:tc>
          <w:tcPr>
            <w:tcW w:w="1985" w:type="dxa"/>
            <w:tcBorders>
              <w:top w:val="single" w:sz="4" w:space="0" w:color="auto"/>
              <w:left w:val="nil"/>
              <w:bottom w:val="single" w:sz="4" w:space="0" w:color="auto"/>
              <w:right w:val="single" w:sz="4" w:space="0" w:color="auto"/>
            </w:tcBorders>
            <w:shd w:val="clear" w:color="000000" w:fill="00B050"/>
            <w:noWrap/>
          </w:tcPr>
          <w:p w:rsidR="00CC23BE" w:rsidRPr="00BA6997" w:rsidRDefault="00CC23BE" w:rsidP="006113A7">
            <w:pPr>
              <w:autoSpaceDE w:val="0"/>
              <w:autoSpaceDN w:val="0"/>
              <w:adjustRightInd w:val="0"/>
              <w:jc w:val="right"/>
              <w:rPr>
                <w:rFonts w:ascii="Arial Narrow" w:hAnsi="Arial Narrow" w:cs="Arial Narrow"/>
                <w:color w:val="000000"/>
                <w:sz w:val="12"/>
                <w:szCs w:val="12"/>
                <w:lang w:val="es-MX"/>
              </w:rPr>
            </w:pPr>
          </w:p>
        </w:tc>
      </w:tr>
      <w:tr w:rsidR="00CC23BE" w:rsidRPr="0032706C" w:rsidTr="00902BC0">
        <w:trPr>
          <w:trHeight w:val="42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VIÁTICOS Y GASTOS DE VIAJE AL EXTERIOR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CC23BE" w:rsidRPr="006113A7" w:rsidRDefault="00CC23BE" w:rsidP="007318C6">
            <w:pPr>
              <w:jc w:val="right"/>
              <w:rPr>
                <w:rFonts w:ascii="Arial Narrow" w:hAnsi="Arial Narrow" w:cs="Times New Roman"/>
                <w:color w:val="000000"/>
                <w:sz w:val="12"/>
                <w:szCs w:val="12"/>
                <w:lang w:val="es-CO" w:eastAsia="es-CO"/>
              </w:rPr>
            </w:pPr>
          </w:p>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p>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 xml:space="preserve">$1.584.957,00 </w:t>
            </w:r>
          </w:p>
          <w:p w:rsidR="00CC23BE" w:rsidRPr="006113A7" w:rsidRDefault="00CC23BE" w:rsidP="007318C6">
            <w:pPr>
              <w:jc w:val="right"/>
              <w:rPr>
                <w:rFonts w:ascii="Arial Narrow" w:hAnsi="Arial Narrow" w:cs="Times New Roman"/>
                <w:color w:val="000000"/>
                <w:sz w:val="12"/>
                <w:szCs w:val="12"/>
                <w:lang w:val="es-CO" w:eastAsia="es-CO"/>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74%</w:t>
            </w:r>
          </w:p>
          <w:p w:rsidR="00CC23BE" w:rsidRPr="006113A7" w:rsidRDefault="00CC23BE" w:rsidP="007318C6">
            <w:pPr>
              <w:jc w:val="right"/>
              <w:rPr>
                <w:rFonts w:ascii="Arial Narrow" w:hAnsi="Arial Narrow" w:cs="Times New Roman"/>
                <w:color w:val="000000"/>
                <w:sz w:val="12"/>
                <w:szCs w:val="12"/>
                <w:lang w:val="es-CO" w:eastAsia="es-CO"/>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 xml:space="preserve">                         $2.752.611,75 </w:t>
            </w:r>
          </w:p>
          <w:p w:rsidR="00CC23BE" w:rsidRPr="006113A7" w:rsidRDefault="00CC23BE" w:rsidP="007318C6">
            <w:pPr>
              <w:jc w:val="right"/>
              <w:rPr>
                <w:rFonts w:ascii="Arial Narrow" w:hAnsi="Arial Narrow" w:cs="Times New Roman"/>
                <w:color w:val="000000"/>
                <w:sz w:val="12"/>
                <w:szCs w:val="12"/>
                <w:lang w:val="es-CO" w:eastAsia="es-CO"/>
              </w:rPr>
            </w:pPr>
          </w:p>
        </w:tc>
        <w:tc>
          <w:tcPr>
            <w:tcW w:w="1985" w:type="dxa"/>
            <w:tcBorders>
              <w:top w:val="single" w:sz="4" w:space="0" w:color="auto"/>
              <w:left w:val="nil"/>
              <w:bottom w:val="single" w:sz="4" w:space="0" w:color="auto"/>
              <w:right w:val="single" w:sz="4" w:space="0" w:color="auto"/>
            </w:tcBorders>
            <w:shd w:val="clear" w:color="auto" w:fill="auto"/>
            <w:vAlign w:val="bottom"/>
          </w:tcPr>
          <w:p w:rsidR="00CC23BE" w:rsidRPr="006113A7" w:rsidRDefault="00CC23BE" w:rsidP="007318C6">
            <w:pPr>
              <w:jc w:val="both"/>
              <w:rPr>
                <w:rFonts w:ascii="Arial Narrow" w:hAnsi="Arial Narrow" w:cs="Arial"/>
                <w:color w:val="000000"/>
                <w:sz w:val="12"/>
                <w:szCs w:val="12"/>
              </w:rPr>
            </w:pPr>
            <w:r w:rsidRPr="006113A7">
              <w:rPr>
                <w:rFonts w:ascii="Arial Narrow" w:hAnsi="Arial Narrow" w:cs="Arial"/>
                <w:color w:val="000000"/>
                <w:sz w:val="12"/>
                <w:szCs w:val="12"/>
              </w:rPr>
              <w:t>En mayo Solamente se reconocieron viáticos y gastos de viaje a una sola persona.  En junio solamente se reconocieron  viáticos y /o gastos de viaje solamente a 2 personas.</w:t>
            </w:r>
          </w:p>
          <w:p w:rsidR="00CC23BE" w:rsidRPr="006113A7" w:rsidRDefault="00CC23BE" w:rsidP="007318C6">
            <w:pPr>
              <w:jc w:val="both"/>
              <w:rPr>
                <w:rFonts w:ascii="Arial Narrow" w:hAnsi="Arial Narrow" w:cs="Arial"/>
                <w:color w:val="000000"/>
                <w:sz w:val="12"/>
                <w:szCs w:val="12"/>
                <w:lang w:eastAsia="es-CO"/>
              </w:rPr>
            </w:pPr>
          </w:p>
        </w:tc>
      </w:tr>
      <w:tr w:rsidR="00CC23BE" w:rsidRPr="0032706C" w:rsidTr="00902BC0">
        <w:trPr>
          <w:trHeight w:val="49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COMISIONES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 xml:space="preserve"> $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 xml:space="preserve"> $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rPr>
                <w:rFonts w:ascii="Arial Narrow" w:hAnsi="Arial Narrow" w:cs="Arial"/>
                <w:color w:val="000000"/>
                <w:sz w:val="12"/>
                <w:szCs w:val="12"/>
                <w:lang w:val="es-CO" w:eastAsia="es-CO"/>
              </w:rPr>
            </w:pPr>
            <w:r w:rsidRPr="006113A7">
              <w:rPr>
                <w:rFonts w:ascii="Arial Narrow" w:hAnsi="Arial Narrow" w:cs="Arial"/>
                <w:color w:val="000000"/>
                <w:sz w:val="12"/>
                <w:szCs w:val="12"/>
                <w:lang w:val="es-CO" w:eastAsia="es-CO"/>
              </w:rPr>
              <w:t> </w:t>
            </w:r>
          </w:p>
        </w:tc>
      </w:tr>
      <w:tr w:rsidR="00CC23BE" w:rsidRPr="0032706C" w:rsidTr="00902BC0">
        <w:trPr>
          <w:trHeight w:val="48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PERSONAS QUE SE LES RECONOCIERON VIÁTICOS Y GASTOS DE VIAJE</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5</w:t>
            </w:r>
          </w:p>
        </w:tc>
        <w:tc>
          <w:tcPr>
            <w:tcW w:w="850"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40%</w:t>
            </w:r>
          </w:p>
        </w:tc>
        <w:tc>
          <w:tcPr>
            <w:tcW w:w="1134"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3</w:t>
            </w:r>
          </w:p>
        </w:tc>
        <w:tc>
          <w:tcPr>
            <w:tcW w:w="709"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100%</w:t>
            </w:r>
          </w:p>
        </w:tc>
        <w:tc>
          <w:tcPr>
            <w:tcW w:w="992"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6</w:t>
            </w: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6113A7" w:rsidRDefault="00CC23BE" w:rsidP="007318C6">
            <w:pPr>
              <w:rPr>
                <w:rFonts w:ascii="Arial Narrow" w:hAnsi="Arial Narrow" w:cs="Arial"/>
                <w:color w:val="000000"/>
                <w:sz w:val="12"/>
                <w:szCs w:val="12"/>
                <w:lang w:val="es-CO" w:eastAsia="es-CO"/>
              </w:rPr>
            </w:pPr>
            <w:r w:rsidRPr="006113A7">
              <w:rPr>
                <w:rFonts w:ascii="Arial Narrow" w:hAnsi="Arial Narrow" w:cs="Arial"/>
                <w:color w:val="000000"/>
                <w:sz w:val="12"/>
                <w:szCs w:val="12"/>
                <w:lang w:val="es-CO" w:eastAsia="es-CO"/>
              </w:rPr>
              <w:t> En  el mes de abril 5 comisiones , 5 personas y los gastos fueron cubiertos por los organizadores de los eventos</w:t>
            </w:r>
          </w:p>
        </w:tc>
      </w:tr>
      <w:tr w:rsidR="00CC23BE" w:rsidRPr="0032706C" w:rsidTr="00902BC0">
        <w:trPr>
          <w:trHeight w:val="47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204112</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VIÁTICOS Y GASTOS DE VIAJE AL INTERIOR</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000000" w:fill="FFFFFF"/>
            <w:noWrap/>
            <w:vAlign w:val="center"/>
          </w:tcPr>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 xml:space="preserve">                     $15.797.580,00 </w:t>
            </w:r>
          </w:p>
          <w:p w:rsidR="00CC23BE" w:rsidRPr="006113A7" w:rsidRDefault="00CC23BE" w:rsidP="007318C6">
            <w:pPr>
              <w:jc w:val="right"/>
              <w:rPr>
                <w:rFonts w:ascii="Arial Narrow" w:hAnsi="Arial Narrow" w:cs="Times New Roman"/>
                <w:color w:val="000000"/>
                <w:sz w:val="12"/>
                <w:szCs w:val="12"/>
                <w:lang w:val="es-CO" w:eastAsia="es-CO"/>
              </w:rPr>
            </w:pPr>
          </w:p>
        </w:tc>
        <w:tc>
          <w:tcPr>
            <w:tcW w:w="850"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-35%</w:t>
            </w:r>
          </w:p>
          <w:p w:rsidR="00CC23BE" w:rsidRPr="006113A7" w:rsidRDefault="00CC23BE" w:rsidP="007318C6">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 xml:space="preserve">                         $10.256.720,00 </w:t>
            </w:r>
          </w:p>
          <w:p w:rsidR="00CC23BE" w:rsidRPr="006113A7" w:rsidRDefault="00CC23BE" w:rsidP="007318C6">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101%</w:t>
            </w:r>
          </w:p>
          <w:p w:rsidR="00CC23BE" w:rsidRPr="006113A7" w:rsidRDefault="00CC23BE" w:rsidP="007318C6">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 xml:space="preserve">                   $20.589.884,00 </w:t>
            </w:r>
          </w:p>
          <w:p w:rsidR="00CC23BE" w:rsidRPr="006113A7" w:rsidRDefault="00CC23BE" w:rsidP="007318C6">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vAlign w:val="center"/>
          </w:tcPr>
          <w:p w:rsidR="00CC23BE" w:rsidRPr="006113A7" w:rsidRDefault="00CC23BE" w:rsidP="007318C6">
            <w:pPr>
              <w:jc w:val="both"/>
              <w:rPr>
                <w:rFonts w:ascii="Arial Narrow" w:hAnsi="Arial Narrow" w:cs="Arial"/>
                <w:color w:val="000000"/>
                <w:sz w:val="12"/>
                <w:szCs w:val="12"/>
              </w:rPr>
            </w:pPr>
          </w:p>
          <w:p w:rsidR="00CC23BE" w:rsidRPr="006113A7" w:rsidRDefault="00CC23BE" w:rsidP="007318C6">
            <w:pPr>
              <w:jc w:val="both"/>
              <w:rPr>
                <w:rFonts w:ascii="Arial Narrow" w:hAnsi="Arial Narrow" w:cs="Arial"/>
                <w:color w:val="000000"/>
                <w:sz w:val="12"/>
                <w:szCs w:val="12"/>
              </w:rPr>
            </w:pPr>
            <w:r w:rsidRPr="006113A7">
              <w:rPr>
                <w:rFonts w:ascii="Arial Narrow" w:hAnsi="Arial Narrow" w:cs="Arial"/>
                <w:color w:val="000000"/>
                <w:sz w:val="12"/>
                <w:szCs w:val="12"/>
              </w:rPr>
              <w:t xml:space="preserve">El valor ejecutado viáticos y /o gastos de viaje solamente  equivale a 10,589,884 y 10,000,000 corresponden al pago de factura de tiquetes contrato Calitour. </w:t>
            </w:r>
          </w:p>
          <w:p w:rsidR="00CC23BE" w:rsidRPr="006113A7" w:rsidRDefault="00CC23BE" w:rsidP="007318C6">
            <w:pPr>
              <w:jc w:val="both"/>
              <w:rPr>
                <w:rFonts w:ascii="Arial Narrow" w:hAnsi="Arial Narrow" w:cs="Arial"/>
                <w:color w:val="000000"/>
                <w:sz w:val="12"/>
                <w:szCs w:val="12"/>
                <w:lang w:eastAsia="es-CO"/>
              </w:rPr>
            </w:pPr>
          </w:p>
        </w:tc>
      </w:tr>
      <w:tr w:rsidR="00CC23BE" w:rsidRPr="0032706C" w:rsidTr="00902BC0">
        <w:trPr>
          <w:trHeight w:val="49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COMISIONES</w:t>
            </w:r>
          </w:p>
        </w:tc>
        <w:tc>
          <w:tcPr>
            <w:tcW w:w="1276" w:type="dxa"/>
            <w:tcBorders>
              <w:top w:val="nil"/>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47</w:t>
            </w:r>
          </w:p>
          <w:p w:rsidR="00CC23BE" w:rsidRPr="006113A7" w:rsidRDefault="00CC23BE" w:rsidP="007318C6">
            <w:pPr>
              <w:jc w:val="right"/>
              <w:rPr>
                <w:rFonts w:ascii="Arial Narrow" w:hAnsi="Arial Narrow" w:cs="Times New Roman"/>
                <w:color w:val="000000"/>
                <w:sz w:val="12"/>
                <w:szCs w:val="12"/>
                <w:lang w:val="es-CO" w:eastAsia="es-CO"/>
              </w:rPr>
            </w:pPr>
          </w:p>
        </w:tc>
        <w:tc>
          <w:tcPr>
            <w:tcW w:w="850"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-49%</w:t>
            </w:r>
          </w:p>
          <w:p w:rsidR="00CC23BE" w:rsidRPr="006113A7" w:rsidRDefault="00CC23BE" w:rsidP="007318C6">
            <w:pPr>
              <w:jc w:val="right"/>
              <w:rPr>
                <w:rFonts w:ascii="Arial Narrow" w:hAnsi="Arial Narrow" w:cs="Times New Roman"/>
                <w:color w:val="000000"/>
                <w:sz w:val="12"/>
                <w:szCs w:val="12"/>
                <w:lang w:val="es-CO" w:eastAsia="es-CO"/>
              </w:rPr>
            </w:pPr>
          </w:p>
        </w:tc>
        <w:tc>
          <w:tcPr>
            <w:tcW w:w="1134"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24</w:t>
            </w:r>
          </w:p>
          <w:p w:rsidR="00CC23BE" w:rsidRPr="006113A7" w:rsidRDefault="00CC23BE" w:rsidP="007318C6">
            <w:pPr>
              <w:jc w:val="right"/>
              <w:rPr>
                <w:rFonts w:ascii="Arial Narrow" w:hAnsi="Arial Narrow" w:cs="Times New Roman"/>
                <w:color w:val="000000"/>
                <w:sz w:val="12"/>
                <w:szCs w:val="12"/>
                <w:lang w:val="es-CO" w:eastAsia="es-CO"/>
              </w:rPr>
            </w:pPr>
          </w:p>
        </w:tc>
        <w:tc>
          <w:tcPr>
            <w:tcW w:w="709"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63%</w:t>
            </w:r>
          </w:p>
          <w:p w:rsidR="00CC23BE" w:rsidRPr="006113A7" w:rsidRDefault="00CC23BE" w:rsidP="007318C6">
            <w:pPr>
              <w:jc w:val="right"/>
              <w:rPr>
                <w:rFonts w:ascii="Arial Narrow" w:hAnsi="Arial Narrow" w:cs="Times New Roman"/>
                <w:color w:val="000000"/>
                <w:sz w:val="12"/>
                <w:szCs w:val="12"/>
                <w:lang w:val="es-CO" w:eastAsia="es-CO"/>
              </w:rPr>
            </w:pPr>
          </w:p>
        </w:tc>
        <w:tc>
          <w:tcPr>
            <w:tcW w:w="992" w:type="dxa"/>
            <w:tcBorders>
              <w:top w:val="nil"/>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39</w:t>
            </w:r>
          </w:p>
          <w:p w:rsidR="00CC23BE" w:rsidRPr="006113A7" w:rsidRDefault="00CC23BE" w:rsidP="007318C6">
            <w:pPr>
              <w:jc w:val="right"/>
              <w:rPr>
                <w:rFonts w:ascii="Arial Narrow" w:hAnsi="Arial Narrow" w:cs="Times New Roman"/>
                <w:color w:val="000000"/>
                <w:sz w:val="12"/>
                <w:szCs w:val="12"/>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rsidR="00CC23BE" w:rsidRPr="006113A7" w:rsidRDefault="00CC23BE" w:rsidP="007318C6">
            <w:pPr>
              <w:rPr>
                <w:rFonts w:ascii="Arial Narrow" w:hAnsi="Arial Narrow" w:cs="Arial"/>
                <w:color w:val="000000"/>
                <w:sz w:val="12"/>
                <w:szCs w:val="12"/>
                <w:lang w:val="es-CO" w:eastAsia="es-CO"/>
              </w:rPr>
            </w:pPr>
            <w:r w:rsidRPr="006113A7">
              <w:rPr>
                <w:rFonts w:ascii="Arial Narrow" w:hAnsi="Arial Narrow" w:cs="Arial"/>
                <w:color w:val="000000"/>
                <w:sz w:val="12"/>
                <w:szCs w:val="12"/>
                <w:lang w:val="es-CO" w:eastAsia="es-CO"/>
              </w:rPr>
              <w:t> </w:t>
            </w:r>
          </w:p>
        </w:tc>
      </w:tr>
      <w:tr w:rsidR="00CC23BE" w:rsidRPr="0032706C" w:rsidTr="00902BC0">
        <w:trPr>
          <w:trHeight w:val="213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No. DE PERSONAS QUE SE LES RECONOCIERON VIÁTICOS Y GASTOS DE VIAJE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45</w:t>
            </w:r>
          </w:p>
          <w:p w:rsidR="00CC23BE" w:rsidRPr="006113A7" w:rsidRDefault="00CC23BE" w:rsidP="007318C6">
            <w:pPr>
              <w:jc w:val="right"/>
              <w:rPr>
                <w:rFonts w:ascii="Arial Narrow" w:hAnsi="Arial Narrow" w:cs="Times New Roman"/>
                <w:color w:val="000000"/>
                <w:sz w:val="12"/>
                <w:szCs w:val="12"/>
                <w:lang w:val="es-CO" w:eastAsia="es-CO"/>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-47%</w:t>
            </w:r>
          </w:p>
          <w:p w:rsidR="00CC23BE" w:rsidRPr="006113A7" w:rsidRDefault="00CC23BE" w:rsidP="007318C6">
            <w:pPr>
              <w:jc w:val="right"/>
              <w:rPr>
                <w:rFonts w:ascii="Arial Narrow" w:hAnsi="Arial Narrow" w:cs="Times New Roman"/>
                <w:color w:val="000000"/>
                <w:sz w:val="12"/>
                <w:szCs w:val="12"/>
                <w:lang w:val="es-CO" w:eastAsia="es-CO"/>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24</w:t>
            </w:r>
          </w:p>
          <w:p w:rsidR="00CC23BE" w:rsidRPr="006113A7" w:rsidRDefault="00CC23BE" w:rsidP="007318C6">
            <w:pPr>
              <w:jc w:val="right"/>
              <w:rPr>
                <w:rFonts w:ascii="Arial Narrow" w:hAnsi="Arial Narrow" w:cs="Times New Roman"/>
                <w:color w:val="000000"/>
                <w:sz w:val="12"/>
                <w:szCs w:val="12"/>
                <w:lang w:val="es-CO" w:eastAsia="es-CO"/>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38%</w:t>
            </w:r>
          </w:p>
          <w:p w:rsidR="00CC23BE" w:rsidRPr="006113A7" w:rsidRDefault="00CC23BE" w:rsidP="007318C6">
            <w:pPr>
              <w:jc w:val="right"/>
              <w:rPr>
                <w:rFonts w:ascii="Arial Narrow" w:hAnsi="Arial Narrow" w:cs="Times New Roman"/>
                <w:color w:val="000000"/>
                <w:sz w:val="12"/>
                <w:szCs w:val="12"/>
                <w:lang w:val="es-CO" w:eastAsia="es-CO"/>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Arial"/>
                <w:color w:val="000000"/>
                <w:sz w:val="12"/>
                <w:szCs w:val="12"/>
              </w:rPr>
            </w:pPr>
          </w:p>
          <w:p w:rsidR="00CC23BE" w:rsidRPr="006113A7" w:rsidRDefault="00CC23BE" w:rsidP="007318C6">
            <w:pPr>
              <w:jc w:val="right"/>
              <w:rPr>
                <w:rFonts w:ascii="Arial Narrow" w:hAnsi="Arial Narrow" w:cs="Arial"/>
                <w:color w:val="000000"/>
                <w:sz w:val="12"/>
                <w:szCs w:val="12"/>
              </w:rPr>
            </w:pPr>
            <w:r w:rsidRPr="006113A7">
              <w:rPr>
                <w:rFonts w:ascii="Arial Narrow" w:hAnsi="Arial Narrow" w:cs="Arial"/>
                <w:color w:val="000000"/>
                <w:sz w:val="12"/>
                <w:szCs w:val="12"/>
              </w:rPr>
              <w:t>33</w:t>
            </w:r>
          </w:p>
          <w:p w:rsidR="00CC23BE" w:rsidRPr="006113A7" w:rsidRDefault="00CC23BE" w:rsidP="007318C6">
            <w:pPr>
              <w:jc w:val="right"/>
              <w:rPr>
                <w:rFonts w:ascii="Arial Narrow" w:hAnsi="Arial Narrow" w:cs="Times New Roman"/>
                <w:color w:val="000000"/>
                <w:sz w:val="12"/>
                <w:szCs w:val="12"/>
                <w:lang w:val="es-CO" w:eastAsia="es-CO"/>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C23BE" w:rsidRPr="006113A7" w:rsidRDefault="00CC23BE" w:rsidP="007318C6">
            <w:pPr>
              <w:rPr>
                <w:rFonts w:ascii="Arial Narrow" w:hAnsi="Arial Narrow" w:cs="Arial"/>
                <w:color w:val="000000"/>
                <w:sz w:val="12"/>
                <w:szCs w:val="12"/>
                <w:lang w:val="es-CO" w:eastAsia="es-CO"/>
              </w:rPr>
            </w:pPr>
            <w:r w:rsidRPr="006113A7">
              <w:rPr>
                <w:rFonts w:ascii="Arial Narrow" w:hAnsi="Arial Narrow" w:cs="Arial"/>
                <w:color w:val="000000"/>
                <w:sz w:val="12"/>
                <w:szCs w:val="12"/>
                <w:lang w:val="es-CO" w:eastAsia="es-CO"/>
              </w:rPr>
              <w:t> </w:t>
            </w:r>
          </w:p>
          <w:p w:rsidR="00CC23BE" w:rsidRPr="006113A7" w:rsidRDefault="00CC23BE" w:rsidP="007318C6">
            <w:pPr>
              <w:rPr>
                <w:rFonts w:ascii="Arial Narrow" w:hAnsi="Arial Narrow" w:cs="Arial"/>
                <w:color w:val="000000"/>
                <w:sz w:val="12"/>
                <w:szCs w:val="12"/>
              </w:rPr>
            </w:pPr>
            <w:r w:rsidRPr="006113A7">
              <w:rPr>
                <w:rFonts w:ascii="Arial Narrow" w:hAnsi="Arial Narrow" w:cs="Arial"/>
                <w:color w:val="000000"/>
                <w:sz w:val="12"/>
                <w:szCs w:val="12"/>
              </w:rPr>
              <w:t xml:space="preserve">En abril se elaboraron 47 resoluciones  en las cuales se autorizaron desplazamientos a 68 personas y se reconocieron viáticos y /o gastos de viaje solamente a 45 personas; en el mes de mayo se elaboraron 24 resoluciones autorizando el desplazamiento de 27 personas y se reconocieron viáticos y /o gastos de viaje solamente a 24, en junio se elaboraron 39 resoluciones, se autorizaron desplazamientos a 43 personas y se reconocieron gastos de viaje y viáticos a 33 personas. </w:t>
            </w:r>
          </w:p>
          <w:p w:rsidR="00CC23BE" w:rsidRPr="006113A7" w:rsidRDefault="00CC23BE" w:rsidP="007318C6">
            <w:pPr>
              <w:rPr>
                <w:rFonts w:ascii="Arial Narrow" w:hAnsi="Arial Narrow" w:cs="Arial"/>
                <w:color w:val="000000"/>
                <w:sz w:val="12"/>
                <w:szCs w:val="12"/>
                <w:lang w:eastAsia="es-CO"/>
              </w:rPr>
            </w:pPr>
          </w:p>
        </w:tc>
      </w:tr>
      <w:tr w:rsidR="00CC23BE" w:rsidRPr="0032706C" w:rsidTr="00902BC0">
        <w:trPr>
          <w:trHeight w:val="46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rPr>
                <w:rFonts w:ascii="Arial Narrow" w:hAnsi="Arial Narrow" w:cs="Times New Roman"/>
                <w:color w:val="000000"/>
                <w:sz w:val="12"/>
                <w:szCs w:val="12"/>
                <w:lang w:val="es-CO" w:eastAsia="es-CO"/>
              </w:rPr>
            </w:pPr>
            <w:r w:rsidRPr="0032706C">
              <w:rPr>
                <w:rFonts w:ascii="Arial Narrow" w:hAnsi="Arial Narrow" w:cs="Times New Roman"/>
                <w:color w:val="000000"/>
                <w:sz w:val="12"/>
                <w:szCs w:val="12"/>
                <w:lang w:val="es-CO" w:eastAsia="es-CO"/>
              </w:rPr>
              <w:t xml:space="preserve">PEAJES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32706C" w:rsidRDefault="00CC23BE" w:rsidP="007318C6">
            <w:pPr>
              <w:jc w:val="center"/>
              <w:rPr>
                <w:rFonts w:ascii="Arial Narrow" w:hAnsi="Arial Narrow" w:cs="Times New Roman"/>
                <w:b/>
                <w:bCs/>
                <w:color w:val="000000"/>
                <w:sz w:val="12"/>
                <w:szCs w:val="12"/>
                <w:lang w:val="es-CO" w:eastAsia="es-CO"/>
              </w:rPr>
            </w:pPr>
            <w:r w:rsidRPr="0032706C">
              <w:rPr>
                <w:rFonts w:ascii="Arial Narrow" w:hAnsi="Arial Narrow" w:cs="Times New Roman"/>
                <w:b/>
                <w:bCs/>
                <w:color w:val="000000"/>
                <w:sz w:val="12"/>
                <w:szCs w:val="12"/>
                <w:lang w:val="es-CO" w:eastAsia="es-CO"/>
              </w:rPr>
              <w:t>TALENTO HUMANO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 xml:space="preserve"> $                                              -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 xml:space="preserve"> $                                    -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6113A7" w:rsidRDefault="00CC23BE" w:rsidP="007318C6">
            <w:pPr>
              <w:jc w:val="right"/>
              <w:rPr>
                <w:rFonts w:ascii="Arial Narrow" w:hAnsi="Arial Narrow" w:cs="Times New Roman"/>
                <w:color w:val="000000"/>
                <w:sz w:val="12"/>
                <w:szCs w:val="12"/>
                <w:lang w:val="es-CO" w:eastAsia="es-CO"/>
              </w:rPr>
            </w:pPr>
            <w:r w:rsidRPr="006113A7">
              <w:rPr>
                <w:rFonts w:ascii="Arial Narrow" w:hAnsi="Arial Narrow" w:cs="Times New Roman"/>
                <w:color w:val="000000"/>
                <w:sz w:val="12"/>
                <w:szCs w:val="12"/>
                <w:lang w:val="es-CO" w:eastAsia="es-CO"/>
              </w:rPr>
              <w:t xml:space="preserve"> $                                    -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113A7" w:rsidRDefault="00CC23BE" w:rsidP="007318C6">
            <w:pPr>
              <w:rPr>
                <w:rFonts w:ascii="Arial Narrow" w:hAnsi="Arial Narrow" w:cs="Arial"/>
                <w:color w:val="000000"/>
                <w:sz w:val="12"/>
                <w:szCs w:val="12"/>
                <w:lang w:val="es-CO" w:eastAsia="es-CO"/>
              </w:rPr>
            </w:pPr>
            <w:r w:rsidRPr="006113A7">
              <w:rPr>
                <w:rFonts w:ascii="Arial Narrow" w:hAnsi="Arial Narrow" w:cs="Arial"/>
                <w:color w:val="000000"/>
                <w:sz w:val="12"/>
                <w:szCs w:val="12"/>
                <w:lang w:val="es-CO" w:eastAsia="es-CO"/>
              </w:rPr>
              <w:t> </w:t>
            </w:r>
          </w:p>
        </w:tc>
      </w:tr>
    </w:tbl>
    <w:p w:rsidR="00A31866" w:rsidRDefault="00A31866" w:rsidP="00A31866">
      <w:pPr>
        <w:jc w:val="both"/>
        <w:rPr>
          <w:rFonts w:ascii="Arial Narrow" w:hAnsi="Arial Narrow"/>
          <w:sz w:val="14"/>
          <w:szCs w:val="14"/>
        </w:rPr>
      </w:pPr>
    </w:p>
    <w:p w:rsidR="00A31866" w:rsidRPr="003C181D" w:rsidRDefault="00A31866" w:rsidP="00A31866">
      <w:pPr>
        <w:jc w:val="both"/>
        <w:rPr>
          <w:rFonts w:ascii="Arial Narrow" w:hAnsi="Arial Narrow"/>
          <w:sz w:val="14"/>
          <w:szCs w:val="14"/>
        </w:rPr>
      </w:pPr>
    </w:p>
    <w:p w:rsidR="00A31866" w:rsidRDefault="00A31866" w:rsidP="00A31866">
      <w:pPr>
        <w:jc w:val="both"/>
        <w:rPr>
          <w:rFonts w:ascii="Arial Narrow" w:hAnsi="Arial Narrow"/>
          <w:sz w:val="14"/>
          <w:szCs w:val="14"/>
        </w:rPr>
      </w:pPr>
    </w:p>
    <w:p w:rsidR="006113A7" w:rsidRDefault="006113A7" w:rsidP="00A31866">
      <w:pPr>
        <w:jc w:val="both"/>
        <w:rPr>
          <w:rFonts w:ascii="Arial Narrow" w:hAnsi="Arial Narrow"/>
          <w:sz w:val="14"/>
          <w:szCs w:val="14"/>
        </w:rPr>
      </w:pPr>
    </w:p>
    <w:p w:rsidR="006113A7" w:rsidRDefault="006113A7" w:rsidP="00A31866">
      <w:pPr>
        <w:jc w:val="both"/>
        <w:rPr>
          <w:rFonts w:ascii="Arial Narrow" w:hAnsi="Arial Narrow"/>
          <w:sz w:val="14"/>
          <w:szCs w:val="14"/>
        </w:rPr>
      </w:pPr>
    </w:p>
    <w:p w:rsidR="006113A7" w:rsidRDefault="006113A7" w:rsidP="00A31866">
      <w:pPr>
        <w:jc w:val="both"/>
        <w:rPr>
          <w:rFonts w:ascii="Arial Narrow" w:hAnsi="Arial Narrow"/>
          <w:sz w:val="14"/>
          <w:szCs w:val="14"/>
        </w:rPr>
      </w:pPr>
    </w:p>
    <w:p w:rsidR="006113A7" w:rsidRDefault="006113A7" w:rsidP="00A31866">
      <w:pPr>
        <w:jc w:val="both"/>
        <w:rPr>
          <w:rFonts w:ascii="Arial Narrow" w:hAnsi="Arial Narrow"/>
          <w:sz w:val="14"/>
          <w:szCs w:val="14"/>
        </w:rPr>
      </w:pPr>
    </w:p>
    <w:p w:rsidR="006113A7" w:rsidRDefault="006113A7" w:rsidP="00A31866">
      <w:pPr>
        <w:jc w:val="both"/>
        <w:rPr>
          <w:rFonts w:ascii="Arial Narrow" w:hAnsi="Arial Narrow"/>
          <w:sz w:val="14"/>
          <w:szCs w:val="14"/>
        </w:rPr>
      </w:pPr>
    </w:p>
    <w:p w:rsidR="00A31866" w:rsidRPr="003C181D" w:rsidRDefault="00A31866" w:rsidP="00A31866">
      <w:pPr>
        <w:jc w:val="both"/>
        <w:rPr>
          <w:rFonts w:ascii="Arial Narrow" w:hAnsi="Arial Narrow" w:cs="Arial"/>
          <w:b/>
          <w:sz w:val="14"/>
          <w:szCs w:val="14"/>
          <w:lang w:val="es-CO"/>
        </w:rPr>
      </w:pPr>
    </w:p>
    <w:p w:rsidR="00A31866" w:rsidRPr="003C181D" w:rsidRDefault="00A31866" w:rsidP="00A31866">
      <w:pPr>
        <w:ind w:left="-284" w:right="-518"/>
        <w:rPr>
          <w:rFonts w:ascii="Arial Narrow" w:hAnsi="Arial Narrow" w:cs="Arial"/>
          <w:b/>
          <w:sz w:val="20"/>
          <w:szCs w:val="20"/>
        </w:rPr>
      </w:pPr>
      <w:r w:rsidRPr="003C181D">
        <w:rPr>
          <w:rFonts w:ascii="Arial Narrow" w:hAnsi="Arial Narrow" w:cs="Arial"/>
          <w:b/>
          <w:sz w:val="20"/>
          <w:szCs w:val="20"/>
        </w:rPr>
        <w:lastRenderedPageBreak/>
        <w:t xml:space="preserve">TABLA No. </w:t>
      </w:r>
      <w:r w:rsidR="006113A7">
        <w:rPr>
          <w:rFonts w:ascii="Arial Narrow" w:hAnsi="Arial Narrow" w:cs="Arial"/>
          <w:b/>
          <w:sz w:val="20"/>
          <w:szCs w:val="20"/>
        </w:rPr>
        <w:t>4</w:t>
      </w:r>
      <w:r>
        <w:rPr>
          <w:rFonts w:ascii="Arial Narrow" w:hAnsi="Arial Narrow" w:cs="Arial"/>
          <w:b/>
          <w:sz w:val="20"/>
          <w:szCs w:val="20"/>
        </w:rPr>
        <w:t xml:space="preserve"> F</w:t>
      </w:r>
      <w:r w:rsidRPr="003C181D">
        <w:rPr>
          <w:rFonts w:ascii="Arial Narrow" w:hAnsi="Arial Narrow" w:cs="Arial"/>
          <w:b/>
          <w:sz w:val="20"/>
          <w:szCs w:val="20"/>
        </w:rPr>
        <w:t xml:space="preserve">ONDO NACIONAL PARA GESTION DE RIESGO DE DESASTRES -  PRESUPUESTO  EJECUTADO POR </w:t>
      </w:r>
      <w:r>
        <w:rPr>
          <w:rFonts w:ascii="Arial Narrow" w:hAnsi="Arial Narrow" w:cs="Arial"/>
          <w:b/>
          <w:sz w:val="20"/>
          <w:szCs w:val="20"/>
        </w:rPr>
        <w:t xml:space="preserve">GRUPO DE GESTION ADMINISTRATIVA </w:t>
      </w:r>
      <w:r w:rsidR="006113A7">
        <w:rPr>
          <w:rFonts w:ascii="Arial Narrow" w:hAnsi="Arial Narrow" w:cs="Arial"/>
          <w:b/>
          <w:sz w:val="20"/>
          <w:szCs w:val="20"/>
        </w:rPr>
        <w:t>CON CORTE JULIO A SEPTIEMBRE DE 2014</w:t>
      </w:r>
    </w:p>
    <w:p w:rsidR="00A31866" w:rsidRPr="003C181D" w:rsidRDefault="00A31866" w:rsidP="00A31866">
      <w:pPr>
        <w:ind w:left="-284" w:right="-518"/>
        <w:rPr>
          <w:rFonts w:ascii="Arial Narrow" w:hAnsi="Arial Narrow" w:cs="Arial"/>
          <w:b/>
          <w:sz w:val="20"/>
          <w:szCs w:val="20"/>
        </w:rPr>
      </w:pPr>
    </w:p>
    <w:p w:rsidR="00A31866" w:rsidRPr="003C181D" w:rsidRDefault="00A31866" w:rsidP="00A31866">
      <w:pPr>
        <w:ind w:left="-284" w:right="-518"/>
        <w:rPr>
          <w:rFonts w:ascii="Arial Narrow" w:hAnsi="Arial Narrow" w:cs="Arial"/>
          <w:b/>
          <w:sz w:val="20"/>
          <w:szCs w:val="20"/>
        </w:rPr>
      </w:pPr>
    </w:p>
    <w:tbl>
      <w:tblPr>
        <w:tblW w:w="10103" w:type="dxa"/>
        <w:jc w:val="center"/>
        <w:tblInd w:w="1561" w:type="dxa"/>
        <w:tblLayout w:type="fixed"/>
        <w:tblCellMar>
          <w:left w:w="70" w:type="dxa"/>
          <w:right w:w="70" w:type="dxa"/>
        </w:tblCellMar>
        <w:tblLook w:val="04A0" w:firstRow="1" w:lastRow="0" w:firstColumn="1" w:lastColumn="0" w:noHBand="0" w:noVBand="1"/>
      </w:tblPr>
      <w:tblGrid>
        <w:gridCol w:w="670"/>
        <w:gridCol w:w="1134"/>
        <w:gridCol w:w="1032"/>
        <w:gridCol w:w="952"/>
        <w:gridCol w:w="749"/>
        <w:gridCol w:w="952"/>
        <w:gridCol w:w="814"/>
        <w:gridCol w:w="851"/>
        <w:gridCol w:w="1276"/>
        <w:gridCol w:w="1673"/>
      </w:tblGrid>
      <w:tr w:rsidR="00A31866" w:rsidRPr="00605366" w:rsidTr="004F29A3">
        <w:trPr>
          <w:trHeight w:val="298"/>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CÓDIGO/ MHP PRESUPUESTO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27285D"/>
            <w:noWrap/>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CONCEPTO</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DEPENDENCIA RESPONSABLE</w:t>
            </w:r>
          </w:p>
        </w:tc>
        <w:tc>
          <w:tcPr>
            <w:tcW w:w="4318" w:type="dxa"/>
            <w:gridSpan w:val="5"/>
            <w:tcBorders>
              <w:top w:val="single" w:sz="4" w:space="0" w:color="auto"/>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FNGRD</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OBSERVACIONES - FNGRD - ESPECIFICAR MEDIDAS DE CONTROL, AUSTERIDAD  Y SEGUIMIENTO A  BIENES  EN USO DE LA UNIDAD NO ADQUIRIDOS CON PRESUPUESTO DE LA UNGRD </w:t>
            </w:r>
          </w:p>
        </w:tc>
        <w:tc>
          <w:tcPr>
            <w:tcW w:w="1673" w:type="dxa"/>
            <w:vMerge w:val="restart"/>
            <w:tcBorders>
              <w:top w:val="single" w:sz="4" w:space="0" w:color="auto"/>
              <w:left w:val="single" w:sz="4" w:space="0" w:color="auto"/>
              <w:bottom w:val="single" w:sz="4" w:space="0" w:color="000000"/>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REGISTRE LA EVIDENCIA DE LAS MEDIDAS DE CONTROL Y AUSERIDAD EMPLEADAS </w:t>
            </w:r>
          </w:p>
        </w:tc>
      </w:tr>
      <w:tr w:rsidR="00A31866" w:rsidRPr="00605366" w:rsidTr="004F29A3">
        <w:trPr>
          <w:trHeight w:val="540"/>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952"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605366" w:rsidRDefault="00A31866" w:rsidP="004F29A3">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VALOR EJECUTADO </w:t>
            </w:r>
            <w:r w:rsidR="004F29A3">
              <w:rPr>
                <w:rFonts w:ascii="Arial Narrow" w:hAnsi="Arial Narrow" w:cs="Arial"/>
                <w:b/>
                <w:bCs/>
                <w:color w:val="D5C03D"/>
                <w:sz w:val="12"/>
                <w:szCs w:val="12"/>
                <w:lang w:val="es-CO" w:eastAsia="es-CO"/>
              </w:rPr>
              <w:t>JULIO</w:t>
            </w:r>
          </w:p>
        </w:tc>
        <w:tc>
          <w:tcPr>
            <w:tcW w:w="749"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605366" w:rsidRDefault="00A31866" w:rsidP="004F29A3">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VARIACIÓN </w:t>
            </w:r>
            <w:r w:rsidR="004F29A3">
              <w:rPr>
                <w:rFonts w:ascii="Arial Narrow" w:hAnsi="Arial Narrow" w:cs="Arial"/>
                <w:b/>
                <w:bCs/>
                <w:color w:val="D5C03D"/>
                <w:sz w:val="12"/>
                <w:szCs w:val="12"/>
                <w:lang w:val="es-CO" w:eastAsia="es-CO"/>
              </w:rPr>
              <w:t>JULIO - AGOSTO</w:t>
            </w:r>
          </w:p>
        </w:tc>
        <w:tc>
          <w:tcPr>
            <w:tcW w:w="952"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605366" w:rsidRDefault="00A31866" w:rsidP="004F29A3">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VALOR EJECUTADO  </w:t>
            </w:r>
            <w:r w:rsidR="004F29A3">
              <w:rPr>
                <w:rFonts w:ascii="Arial Narrow" w:hAnsi="Arial Narrow" w:cs="Arial"/>
                <w:b/>
                <w:bCs/>
                <w:color w:val="D5C03D"/>
                <w:sz w:val="12"/>
                <w:szCs w:val="12"/>
                <w:lang w:val="es-CO" w:eastAsia="es-CO"/>
              </w:rPr>
              <w:t>AGOSTO</w:t>
            </w:r>
          </w:p>
        </w:tc>
        <w:tc>
          <w:tcPr>
            <w:tcW w:w="814"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605366" w:rsidRDefault="00A31866" w:rsidP="004F29A3">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VARIACIÓN</w:t>
            </w:r>
            <w:r>
              <w:rPr>
                <w:rFonts w:ascii="Arial Narrow" w:hAnsi="Arial Narrow" w:cs="Arial"/>
                <w:b/>
                <w:bCs/>
                <w:color w:val="D5C03D"/>
                <w:sz w:val="12"/>
                <w:szCs w:val="12"/>
                <w:lang w:val="es-CO" w:eastAsia="es-CO"/>
              </w:rPr>
              <w:t>–</w:t>
            </w:r>
            <w:r w:rsidR="004F29A3">
              <w:rPr>
                <w:rFonts w:ascii="Arial Narrow" w:hAnsi="Arial Narrow" w:cs="Arial"/>
                <w:b/>
                <w:bCs/>
                <w:color w:val="D5C03D"/>
                <w:sz w:val="12"/>
                <w:szCs w:val="12"/>
                <w:lang w:val="es-CO" w:eastAsia="es-CO"/>
              </w:rPr>
              <w:t>AGOSTO -SEPTIEMBRE</w:t>
            </w:r>
          </w:p>
        </w:tc>
        <w:tc>
          <w:tcPr>
            <w:tcW w:w="851" w:type="dxa"/>
            <w:vMerge w:val="restart"/>
            <w:tcBorders>
              <w:top w:val="nil"/>
              <w:left w:val="single" w:sz="4" w:space="0" w:color="auto"/>
              <w:bottom w:val="single" w:sz="4" w:space="0" w:color="auto"/>
              <w:right w:val="single" w:sz="4" w:space="0" w:color="auto"/>
            </w:tcBorders>
            <w:shd w:val="clear" w:color="000000" w:fill="27285D"/>
            <w:vAlign w:val="center"/>
            <w:hideMark/>
          </w:tcPr>
          <w:p w:rsidR="00A31866" w:rsidRPr="00605366" w:rsidRDefault="00A31866" w:rsidP="004F29A3">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VALOR EJECUTADO  </w:t>
            </w:r>
            <w:r w:rsidR="004F29A3">
              <w:rPr>
                <w:rFonts w:ascii="Arial Narrow" w:hAnsi="Arial Narrow" w:cs="Arial"/>
                <w:b/>
                <w:bCs/>
                <w:color w:val="D5C03D"/>
                <w:sz w:val="12"/>
                <w:szCs w:val="12"/>
                <w:lang w:val="es-CO" w:eastAsia="es-CO"/>
              </w:rPr>
              <w:t>SEPTIEMBRE</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r>
      <w:tr w:rsidR="00A31866" w:rsidRPr="00605366" w:rsidTr="004F29A3">
        <w:trPr>
          <w:trHeight w:val="721"/>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952" w:type="dxa"/>
            <w:vMerge/>
            <w:tcBorders>
              <w:top w:val="nil"/>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749" w:type="dxa"/>
            <w:vMerge/>
            <w:tcBorders>
              <w:top w:val="nil"/>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952" w:type="dxa"/>
            <w:vMerge/>
            <w:tcBorders>
              <w:top w:val="nil"/>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851" w:type="dxa"/>
            <w:vMerge/>
            <w:tcBorders>
              <w:top w:val="nil"/>
              <w:left w:val="single" w:sz="4" w:space="0" w:color="auto"/>
              <w:bottom w:val="single" w:sz="4" w:space="0" w:color="auto"/>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rsidR="00A31866" w:rsidRPr="00605366" w:rsidRDefault="00A31866" w:rsidP="007318C6">
            <w:pPr>
              <w:rPr>
                <w:rFonts w:ascii="Arial Narrow" w:hAnsi="Arial Narrow" w:cs="Arial"/>
                <w:b/>
                <w:bCs/>
                <w:color w:val="D5C03D"/>
                <w:sz w:val="12"/>
                <w:szCs w:val="12"/>
                <w:lang w:val="es-CO" w:eastAsia="es-CO"/>
              </w:rPr>
            </w:pPr>
          </w:p>
        </w:tc>
      </w:tr>
      <w:tr w:rsidR="00A31866" w:rsidRPr="00605366" w:rsidTr="004F29A3">
        <w:trPr>
          <w:trHeight w:val="639"/>
          <w:jc w:val="center"/>
        </w:trPr>
        <w:tc>
          <w:tcPr>
            <w:tcW w:w="670" w:type="dxa"/>
            <w:tcBorders>
              <w:top w:val="nil"/>
              <w:left w:val="single" w:sz="4" w:space="0" w:color="auto"/>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1134" w:type="dxa"/>
            <w:tcBorders>
              <w:top w:val="nil"/>
              <w:left w:val="nil"/>
              <w:bottom w:val="single" w:sz="4" w:space="0" w:color="auto"/>
              <w:right w:val="single" w:sz="4" w:space="0" w:color="auto"/>
            </w:tcBorders>
            <w:shd w:val="clear" w:color="000000" w:fill="27285D"/>
            <w:noWrap/>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xml:space="preserve">TOTAL GASTO </w:t>
            </w:r>
          </w:p>
        </w:tc>
        <w:tc>
          <w:tcPr>
            <w:tcW w:w="1032"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952"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749"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952"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814"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851"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1276" w:type="dxa"/>
            <w:tcBorders>
              <w:top w:val="nil"/>
              <w:left w:val="nil"/>
              <w:bottom w:val="single" w:sz="4" w:space="0" w:color="auto"/>
              <w:right w:val="single" w:sz="4" w:space="0" w:color="auto"/>
            </w:tcBorders>
            <w:shd w:val="clear" w:color="000000" w:fill="27285D"/>
            <w:noWrap/>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c>
          <w:tcPr>
            <w:tcW w:w="1673" w:type="dxa"/>
            <w:tcBorders>
              <w:top w:val="nil"/>
              <w:left w:val="nil"/>
              <w:bottom w:val="single" w:sz="4" w:space="0" w:color="auto"/>
              <w:right w:val="single" w:sz="4" w:space="0" w:color="auto"/>
            </w:tcBorders>
            <w:shd w:val="clear" w:color="000000" w:fill="27285D"/>
            <w:vAlign w:val="center"/>
            <w:hideMark/>
          </w:tcPr>
          <w:p w:rsidR="00A31866" w:rsidRPr="00605366" w:rsidRDefault="00A31866" w:rsidP="007318C6">
            <w:pPr>
              <w:jc w:val="center"/>
              <w:rPr>
                <w:rFonts w:ascii="Arial Narrow" w:hAnsi="Arial Narrow" w:cs="Arial"/>
                <w:b/>
                <w:bCs/>
                <w:color w:val="D5C03D"/>
                <w:sz w:val="12"/>
                <w:szCs w:val="12"/>
                <w:lang w:val="es-CO" w:eastAsia="es-CO"/>
              </w:rPr>
            </w:pPr>
            <w:r w:rsidRPr="00605366">
              <w:rPr>
                <w:rFonts w:ascii="Arial Narrow" w:hAnsi="Arial Narrow" w:cs="Arial"/>
                <w:b/>
                <w:bCs/>
                <w:color w:val="D5C03D"/>
                <w:sz w:val="12"/>
                <w:szCs w:val="12"/>
                <w:lang w:val="es-CO" w:eastAsia="es-CO"/>
              </w:rPr>
              <w:t> </w:t>
            </w:r>
          </w:p>
        </w:tc>
      </w:tr>
      <w:tr w:rsidR="00CC23BE" w:rsidRPr="00605366" w:rsidTr="004F29A3">
        <w:trPr>
          <w:trHeight w:val="6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sz w:val="12"/>
                <w:szCs w:val="12"/>
                <w:lang w:val="es-CO" w:eastAsia="es-CO"/>
              </w:rPr>
            </w:pPr>
            <w:r w:rsidRPr="00605366">
              <w:rPr>
                <w:rFonts w:ascii="Arial Narrow" w:hAnsi="Arial Narrow" w:cs="Arial"/>
                <w:b/>
                <w:bCs/>
                <w:sz w:val="12"/>
                <w:szCs w:val="12"/>
                <w:lang w:val="es-CO" w:eastAsia="es-CO"/>
              </w:rPr>
              <w:t>ADQUISICIONES DE BIENES Y SERVICIOS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sz w:val="12"/>
                <w:szCs w:val="12"/>
                <w:lang w:val="es-CO" w:eastAsia="es-CO"/>
              </w:rPr>
            </w:pPr>
            <w:r w:rsidRPr="00605366">
              <w:rPr>
                <w:rFonts w:ascii="Arial Narrow" w:hAnsi="Arial Narrow" w:cs="Arial"/>
                <w:b/>
                <w:bCs/>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569"/>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204116</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DE VEHICULOS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VEHICULOS ADQUIRIDOS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1134"/>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DE INMUEBLES / ENSERES Y EQUIPOS DE OFICINA</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$269.950.374</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-100%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Corresponde al pago por la adquisición de equipos de sala de crisis a través del contrato de compraventa FNGRD no. 9677-041301-2013</w:t>
            </w: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Se efectúa control y seguimiento al contrato mediante el trámite de pago de la factura presentada por el contratista</w:t>
            </w:r>
          </w:p>
        </w:tc>
      </w:tr>
      <w:tr w:rsidR="00CC23BE" w:rsidRPr="00605366" w:rsidTr="004F29A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INMUEBLES ADQUIRIDOS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823"/>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MATERIALES Y SUMINISTROS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$5.827.009.00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-42%</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$3.371.688.00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-100%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Pago de servicio de correo a través de servientrega</w:t>
            </w:r>
          </w:p>
          <w:p w:rsidR="00CC23BE" w:rsidRPr="00736A58" w:rsidRDefault="00CC23BE" w:rsidP="007318C6">
            <w:pPr>
              <w:jc w:val="right"/>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xml:space="preserve">Se realiza control y seguimiento de los envíos efectuados mediante servientrega  y a su vez verificación de factura a pagar contra envíos realizados para los meses de abril, mayo , se recibió factura en el mes junio, aunque se realizaron envíos quedo pendiente la factura.  </w:t>
            </w:r>
          </w:p>
        </w:tc>
      </w:tr>
      <w:tr w:rsidR="00CC23BE" w:rsidRPr="00605366" w:rsidTr="004F29A3">
        <w:trPr>
          <w:trHeight w:val="51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COMBUSTIBLES Y LUBRICANTES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$2.443.098.39</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-68%</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$784.208.53</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369%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$3.678.2539.41</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r w:rsidRPr="00736A58">
              <w:rPr>
                <w:rFonts w:ascii="Arial Narrow" w:hAnsi="Arial Narrow" w:cs="Arial"/>
                <w:color w:val="000000"/>
                <w:sz w:val="12"/>
                <w:szCs w:val="12"/>
                <w:lang w:eastAsia="es-CO"/>
              </w:rPr>
              <w:t xml:space="preserve">El valor del combustible cobrado en los meses de abril, mayo y junio 2014, </w:t>
            </w: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r w:rsidRPr="00736A58">
              <w:rPr>
                <w:rFonts w:ascii="Arial Narrow" w:hAnsi="Arial Narrow" w:cs="Arial"/>
                <w:color w:val="000000"/>
                <w:sz w:val="12"/>
                <w:szCs w:val="12"/>
                <w:lang w:eastAsia="es-CO"/>
              </w:rPr>
              <w:t>Mediante el cuadro de control de consumo de combustible se registra los tiquetes de gasolina entregados por los tres conductores de los vehículos del FBGRD, y se lleva control y seguimiento de las facturas para pago emitidas por  el contratista.</w:t>
            </w:r>
          </w:p>
        </w:tc>
      </w:tr>
      <w:tr w:rsidR="00CC23BE" w:rsidRPr="00605366" w:rsidTr="004F29A3">
        <w:trPr>
          <w:trHeight w:val="76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Terrestre CONSUMO (GALONES)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$266.926</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-65%</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$92.399</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274%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$345.806</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Valor correspondiente a la cantidad de galones consumidos</w:t>
            </w: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Se confirma que el consumo facturado por el contratista corresponde al consumo informado por los conductores mediante la planilla de recorridos.</w:t>
            </w:r>
          </w:p>
        </w:tc>
      </w:tr>
      <w:tr w:rsidR="00CC23BE" w:rsidRPr="00605366" w:rsidTr="004F29A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Equipo aéreo CONSUMO (GALONES)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Equipo marítimo y fluvi</w:t>
            </w:r>
            <w:r>
              <w:rPr>
                <w:rFonts w:ascii="Arial Narrow" w:hAnsi="Arial Narrow" w:cs="Arial"/>
                <w:color w:val="000000"/>
                <w:sz w:val="12"/>
                <w:szCs w:val="12"/>
                <w:lang w:val="es-CO" w:eastAsia="es-CO"/>
              </w:rPr>
              <w:t>al</w:t>
            </w:r>
          </w:p>
          <w:p w:rsidR="00CC23BE" w:rsidRPr="00605366" w:rsidRDefault="00CC23BE" w:rsidP="007318C6">
            <w:pPr>
              <w:rPr>
                <w:rFonts w:ascii="Arial Narrow" w:hAnsi="Arial Narrow" w:cs="Arial"/>
                <w:color w:val="000000"/>
                <w:sz w:val="12"/>
                <w:szCs w:val="12"/>
                <w:lang w:val="es-CO" w:eastAsia="es-CO"/>
              </w:rPr>
            </w:pPr>
          </w:p>
          <w:p w:rsidR="00CC23BE" w:rsidRPr="00605366" w:rsidRDefault="00CC23BE" w:rsidP="007318C6">
            <w:pPr>
              <w:rPr>
                <w:rFonts w:ascii="Arial Narrow" w:hAnsi="Arial Narrow" w:cs="Arial"/>
                <w:color w:val="000000"/>
                <w:sz w:val="12"/>
                <w:szCs w:val="12"/>
                <w:lang w:val="es-CO" w:eastAsia="es-CO"/>
              </w:rPr>
            </w:pPr>
          </w:p>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al CONSUMO (G</w:t>
            </w:r>
          </w:p>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ALONES)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417"/>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LLANTAS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r>
      <w:tr w:rsidR="00CC23BE" w:rsidRPr="00605366" w:rsidTr="004F29A3">
        <w:trPr>
          <w:trHeight w:val="55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LLANTAS NUEVAS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431"/>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LLANTAS REENCAUCHADAS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102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lastRenderedPageBreak/>
              <w:t>204415</w:t>
            </w:r>
          </w:p>
        </w:tc>
        <w:tc>
          <w:tcPr>
            <w:tcW w:w="1134" w:type="dxa"/>
            <w:tcBorders>
              <w:top w:val="nil"/>
              <w:left w:val="nil"/>
              <w:bottom w:val="single" w:sz="4" w:space="0" w:color="auto"/>
              <w:right w:val="single" w:sz="4" w:space="0" w:color="auto"/>
            </w:tcBorders>
            <w:shd w:val="clear" w:color="auto" w:fill="auto"/>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PAPELARÍA, UTILES DE ESCRITORIO Y OFICINA</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823"/>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204420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COMPRA REPUESTOS Y ACCESORIOS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$7.852.200.00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-66%</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$2.697.753.00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r w:rsidRPr="00736A58">
              <w:rPr>
                <w:rFonts w:ascii="Arial Narrow" w:hAnsi="Arial Narrow" w:cs="Arial"/>
                <w:color w:val="000000"/>
                <w:sz w:val="12"/>
                <w:szCs w:val="12"/>
                <w:lang w:eastAsia="es-CO"/>
              </w:rPr>
              <w:t>Valor cancelado por repuestos incluidos en los contratos de prestación de servicios de mantenimiento correctivo y preventivo para todos los vehículos a cargo de la UNGRD.</w:t>
            </w: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r w:rsidRPr="00736A58">
              <w:rPr>
                <w:rFonts w:ascii="Arial Narrow" w:hAnsi="Arial Narrow" w:cs="Arial"/>
                <w:color w:val="000000"/>
                <w:sz w:val="12"/>
                <w:szCs w:val="12"/>
                <w:lang w:eastAsia="es-CO"/>
              </w:rPr>
              <w:t xml:space="preserve">Se realiza el seguimiento a los servicios de mantenimiento preventivo y correctivo incluyendo repuestos, mediante la solicitud y la facturación emitida por el contratista </w:t>
            </w: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REPUESTOS ADQUIRIDOS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205</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-73%</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55</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529"/>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MANTENIMIENTO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867"/>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20451</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MANTENIMIENTO INMUEBLES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REALIZADOS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102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20452</w:t>
            </w:r>
          </w:p>
        </w:tc>
        <w:tc>
          <w:tcPr>
            <w:tcW w:w="1134" w:type="dxa"/>
            <w:tcBorders>
              <w:top w:val="nil"/>
              <w:left w:val="nil"/>
              <w:bottom w:val="single" w:sz="4" w:space="0" w:color="auto"/>
              <w:right w:val="single" w:sz="4" w:space="0" w:color="auto"/>
            </w:tcBorders>
            <w:shd w:val="clear" w:color="auto" w:fill="auto"/>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MANTENIMIENTO DE BIENES MUEBLES, EQUIPOS Y ENSERES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REALIZADOS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c>
          <w:tcPr>
            <w:tcW w:w="1673" w:type="dxa"/>
            <w:tcBorders>
              <w:top w:val="nil"/>
              <w:left w:val="nil"/>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51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MANTENIMIENTO DE VEHICULOS (MANTENIMIENTO DE EQUIPO DE NAVEGACIÓN Y TRANSPORTE)</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CC23B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537"/>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PREVENTIVOS REALIZADOS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125</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-85%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19</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r>
      <w:tr w:rsidR="00CC23BE" w:rsidRPr="00605366" w:rsidTr="004F29A3">
        <w:trPr>
          <w:trHeight w:val="856"/>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MANTENIMIENTOS PREVENTIVOS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r w:rsidRPr="00736A58">
              <w:rPr>
                <w:rFonts w:ascii="Arial Narrow" w:hAnsi="Arial Narrow" w:cs="Arial"/>
                <w:color w:val="000000"/>
                <w:sz w:val="12"/>
                <w:szCs w:val="12"/>
                <w:lang w:val="es-CO" w:eastAsia="es-CO"/>
              </w:rPr>
              <w:t> </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$10.158.000.00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-86%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$1.395.000.00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Valor cancelado por servicios de los contratos de mantenimiento correctivo y preventivo para todos los vehículos a cargo de la UNGRD.</w:t>
            </w: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Se realiza el seguimiento a los servicios de mantenimiento preventivo y correctivo, mediante la solicitud y la facturación emitida por el contratista.</w:t>
            </w: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MANTENIMIENTOS CORRECTIVOS REALIZADOS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8</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-88%</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1</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MANTENIMIENTOS CORRECTIVOS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xml:space="preserve"> $2.160.000.00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-90%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$225.000.00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Valor cancelado por servicios de los contratos de mantenimiento correctivo y preventivo para todos los vehículos a cargo de la UNGRD</w:t>
            </w: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Se realiza el seguimiento a los servicios de mantenimiento preventivo y correctivo, mediante la solicitud y la facturación emitida por el contratista.</w:t>
            </w:r>
          </w:p>
        </w:tc>
      </w:tr>
      <w:tr w:rsidR="00CC23BE" w:rsidRPr="00605366" w:rsidTr="004F29A3">
        <w:trPr>
          <w:trHeight w:val="674"/>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SERVICIOS PÚBLICOS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1418"/>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ACUEDUCTO ALCANTARILLADO Y ASEO</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988"/>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ENERGÍA</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605366" w:rsidRDefault="00CC23BE" w:rsidP="007318C6">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CC23BE" w:rsidRPr="00605366"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lastRenderedPageBreak/>
              <w:t>20483</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GAS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rsidR="00CC23BE" w:rsidRPr="00736A58" w:rsidRDefault="00CC23BE" w:rsidP="007318C6">
            <w:pPr>
              <w:jc w:val="both"/>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669"/>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ASIGNACION Y USO DE TELEFONOS CELULARES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986"/>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both"/>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CELULARES ASIGNADOS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r>
      <w:tr w:rsidR="00CC23BE" w:rsidRPr="00605366" w:rsidTr="004F29A3">
        <w:trPr>
          <w:trHeight w:val="96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p w:rsidR="00CC23BE" w:rsidRPr="00605366" w:rsidRDefault="00CC23BE" w:rsidP="007318C6">
            <w:pPr>
              <w:jc w:val="center"/>
              <w:rPr>
                <w:rFonts w:ascii="Arial Narrow" w:hAnsi="Arial Narrow" w:cs="Arial"/>
                <w:color w:val="000000"/>
                <w:sz w:val="12"/>
                <w:szCs w:val="12"/>
                <w:lang w:val="es-CO" w:eastAsia="es-CO"/>
              </w:rPr>
            </w:pPr>
          </w:p>
          <w:p w:rsidR="00CC23BE" w:rsidRPr="00605366" w:rsidRDefault="00CC23BE" w:rsidP="007318C6">
            <w:pPr>
              <w:jc w:val="center"/>
              <w:rPr>
                <w:rFonts w:ascii="Arial Narrow" w:hAnsi="Arial Narrow" w:cs="Arial"/>
                <w:color w:val="000000"/>
                <w:sz w:val="12"/>
                <w:szCs w:val="12"/>
                <w:lang w:val="es-CO" w:eastAsia="es-CO"/>
              </w:rPr>
            </w:pPr>
          </w:p>
          <w:p w:rsidR="00CC23BE" w:rsidRPr="00605366" w:rsidRDefault="00CC23BE" w:rsidP="007318C6">
            <w:pPr>
              <w:jc w:val="center"/>
              <w:rPr>
                <w:rFonts w:ascii="Arial Narrow" w:hAnsi="Arial Narrow" w:cs="Arial"/>
                <w:color w:val="000000"/>
                <w:sz w:val="12"/>
                <w:szCs w:val="12"/>
                <w:lang w:val="es-CO"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NÚMERO DE PLANES  VIGENTES(ABIERTOS)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1020"/>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EN $ DE LOS PLANES VIGENTES (ABIERTOS)</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NÚMERO DE PLANES  VIGENTES(CERRADOS)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1793"/>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EN $ DE LOS PLANES VIGENTES (CERRADOS)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AVANTELES ASIGNADOS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EN $ DE LOS PLANES AVANTEL</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914"/>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TOTAL CONSUMO (MINUTOS)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25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20486</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VALOR ASIGNACION Y USO DE TELEFONOS FIJOS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529"/>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LINEAS ASIGNADAS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341"/>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PLANES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63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LOCALES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r>
      <w:tr w:rsidR="00CC23BE" w:rsidRPr="00605366" w:rsidTr="004F29A3">
        <w:trPr>
          <w:trHeight w:val="85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NACIONALES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362"/>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INTERNACIONALES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458"/>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LLAMADAS A CELULAR</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r>
      <w:tr w:rsidR="00CC23BE" w:rsidRPr="00605366" w:rsidTr="004F29A3">
        <w:trPr>
          <w:trHeight w:val="567"/>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xml:space="preserve"> SEGUROS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single" w:sz="4" w:space="0" w:color="auto"/>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val="es-CO" w:eastAsia="es-CO"/>
              </w:rPr>
            </w:pPr>
          </w:p>
        </w:tc>
      </w:tr>
      <w:tr w:rsidR="00CC23BE" w:rsidRPr="00605366" w:rsidTr="004F29A3">
        <w:trPr>
          <w:trHeight w:val="101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lastRenderedPageBreak/>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SOAT</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noWrap/>
            <w:vAlign w:val="center"/>
          </w:tcPr>
          <w:p w:rsidR="00CC23BE" w:rsidRPr="00736A58" w:rsidRDefault="00CC23BE" w:rsidP="007318C6">
            <w:pPr>
              <w:jc w:val="right"/>
              <w:rPr>
                <w:rFonts w:ascii="Arial Narrow" w:hAnsi="Arial Narrow" w:cs="Arial"/>
                <w:color w:val="000000"/>
                <w:sz w:val="12"/>
                <w:szCs w:val="12"/>
                <w:lang w:eastAsia="es-CO"/>
              </w:rPr>
            </w:pPr>
          </w:p>
        </w:tc>
      </w:tr>
      <w:tr w:rsidR="00CC23BE" w:rsidRPr="00605366" w:rsidTr="004F29A3">
        <w:trPr>
          <w:trHeight w:val="687"/>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VALOR POLIZAS DE DAÑOS A TERCEROS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597"/>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20410</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ARRENDAMIENTOS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54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204101</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ARRENDAMIENTO DE BIENES MUEBLES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530"/>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No. DE INMUEBLES TOMADOS EN ARRIENDO</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309"/>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color w:val="000000"/>
                <w:sz w:val="12"/>
                <w:szCs w:val="12"/>
                <w:lang w:val="es-CO" w:eastAsia="es-CO"/>
              </w:rPr>
            </w:pPr>
            <w:r w:rsidRPr="00605366">
              <w:rPr>
                <w:rFonts w:ascii="Arial Narrow" w:hAnsi="Arial Narrow" w:cs="Arial"/>
                <w:color w:val="000000"/>
                <w:sz w:val="12"/>
                <w:szCs w:val="12"/>
                <w:lang w:val="es-CO" w:eastAsia="es-CO"/>
              </w:rPr>
              <w:t xml:space="preserve">         NUMERO DE GARAJES TOMADOS EN ARRIENDO</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val="es-CO"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r w:rsidR="00CC23BE" w:rsidRPr="00605366" w:rsidTr="004F29A3">
        <w:trPr>
          <w:trHeight w:val="85"/>
          <w:jc w:val="center"/>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204102</w:t>
            </w:r>
          </w:p>
        </w:tc>
        <w:tc>
          <w:tcPr>
            <w:tcW w:w="1134"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VALOR ARRENDAMIENTO DE BIENES INMUEBLES</w:t>
            </w:r>
          </w:p>
        </w:tc>
        <w:tc>
          <w:tcPr>
            <w:tcW w:w="1032" w:type="dxa"/>
            <w:tcBorders>
              <w:top w:val="nil"/>
              <w:left w:val="nil"/>
              <w:bottom w:val="single" w:sz="4" w:space="0" w:color="auto"/>
              <w:right w:val="single" w:sz="4" w:space="0" w:color="auto"/>
            </w:tcBorders>
            <w:shd w:val="clear" w:color="auto" w:fill="auto"/>
            <w:noWrap/>
            <w:vAlign w:val="center"/>
            <w:hideMark/>
          </w:tcPr>
          <w:p w:rsidR="00CC23BE" w:rsidRPr="00605366" w:rsidRDefault="00CC23BE" w:rsidP="007318C6">
            <w:pPr>
              <w:jc w:val="center"/>
              <w:rPr>
                <w:rFonts w:ascii="Arial Narrow" w:hAnsi="Arial Narrow" w:cs="Arial"/>
                <w:b/>
                <w:bCs/>
                <w:color w:val="000000"/>
                <w:sz w:val="12"/>
                <w:szCs w:val="12"/>
                <w:lang w:val="es-CO" w:eastAsia="es-CO"/>
              </w:rPr>
            </w:pPr>
            <w:r w:rsidRPr="00605366">
              <w:rPr>
                <w:rFonts w:ascii="Arial Narrow" w:hAnsi="Arial Narrow" w:cs="Arial"/>
                <w:b/>
                <w:bCs/>
                <w:color w:val="000000"/>
                <w:sz w:val="12"/>
                <w:szCs w:val="12"/>
                <w:lang w:val="es-CO" w:eastAsia="es-CO"/>
              </w:rPr>
              <w:t>ÁREA ADMINISTRATIVA</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749"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952"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14"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851" w:type="dxa"/>
            <w:tcBorders>
              <w:top w:val="nil"/>
              <w:left w:val="nil"/>
              <w:bottom w:val="single" w:sz="4" w:space="0" w:color="auto"/>
              <w:right w:val="single" w:sz="4" w:space="0" w:color="auto"/>
            </w:tcBorders>
            <w:shd w:val="clear" w:color="auto" w:fill="auto"/>
            <w:noWrap/>
            <w:vAlign w:val="center"/>
          </w:tcPr>
          <w:p w:rsidR="00CC23BE" w:rsidRPr="00736A58" w:rsidRDefault="00CC23BE" w:rsidP="00A32B4E">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0</w:t>
            </w:r>
          </w:p>
        </w:tc>
        <w:tc>
          <w:tcPr>
            <w:tcW w:w="1276" w:type="dxa"/>
            <w:tcBorders>
              <w:top w:val="nil"/>
              <w:left w:val="nil"/>
              <w:bottom w:val="single" w:sz="4" w:space="0" w:color="auto"/>
              <w:right w:val="single" w:sz="4" w:space="0" w:color="auto"/>
            </w:tcBorders>
            <w:shd w:val="clear" w:color="auto" w:fill="auto"/>
            <w:vAlign w:val="center"/>
          </w:tcPr>
          <w:p w:rsidR="00CC23BE" w:rsidRPr="00736A58" w:rsidRDefault="00CC23BE" w:rsidP="007318C6">
            <w:pPr>
              <w:jc w:val="both"/>
              <w:rPr>
                <w:rFonts w:ascii="Arial Narrow" w:hAnsi="Arial Narrow" w:cs="Arial"/>
                <w:color w:val="000000"/>
                <w:sz w:val="12"/>
                <w:szCs w:val="12"/>
                <w:lang w:eastAsia="es-CO"/>
              </w:rPr>
            </w:pPr>
          </w:p>
        </w:tc>
        <w:tc>
          <w:tcPr>
            <w:tcW w:w="1673" w:type="dxa"/>
            <w:tcBorders>
              <w:top w:val="nil"/>
              <w:left w:val="nil"/>
              <w:bottom w:val="single" w:sz="4" w:space="0" w:color="auto"/>
              <w:right w:val="single" w:sz="4" w:space="0" w:color="auto"/>
            </w:tcBorders>
            <w:shd w:val="clear" w:color="auto" w:fill="auto"/>
            <w:noWrap/>
            <w:vAlign w:val="center"/>
            <w:hideMark/>
          </w:tcPr>
          <w:p w:rsidR="00CC23BE" w:rsidRPr="00736A58" w:rsidRDefault="00CC23BE" w:rsidP="007318C6">
            <w:pPr>
              <w:jc w:val="right"/>
              <w:rPr>
                <w:rFonts w:ascii="Arial Narrow" w:hAnsi="Arial Narrow" w:cs="Arial"/>
                <w:color w:val="000000"/>
                <w:sz w:val="12"/>
                <w:szCs w:val="12"/>
                <w:lang w:val="es-CO" w:eastAsia="es-CO"/>
              </w:rPr>
            </w:pPr>
            <w:r w:rsidRPr="00736A58">
              <w:rPr>
                <w:rFonts w:ascii="Arial Narrow" w:hAnsi="Arial Narrow" w:cs="Arial"/>
                <w:color w:val="000000"/>
                <w:sz w:val="12"/>
                <w:szCs w:val="12"/>
                <w:lang w:val="es-CO" w:eastAsia="es-CO"/>
              </w:rPr>
              <w:t> </w:t>
            </w:r>
          </w:p>
        </w:tc>
      </w:tr>
    </w:tbl>
    <w:p w:rsidR="00A31866" w:rsidRPr="00605366" w:rsidRDefault="00A31866" w:rsidP="00A31866">
      <w:pPr>
        <w:jc w:val="both"/>
        <w:rPr>
          <w:rFonts w:ascii="Arial Narrow" w:hAnsi="Arial Narrow"/>
          <w:sz w:val="12"/>
          <w:szCs w:val="12"/>
        </w:rPr>
      </w:pPr>
    </w:p>
    <w:p w:rsidR="00A31866" w:rsidRPr="00605366" w:rsidRDefault="00A31866" w:rsidP="00624208">
      <w:pPr>
        <w:jc w:val="both"/>
        <w:rPr>
          <w:rFonts w:ascii="Arial Narrow" w:hAnsi="Arial Narrow" w:cs="Arial"/>
          <w:b/>
          <w:sz w:val="12"/>
          <w:szCs w:val="12"/>
        </w:rPr>
      </w:pPr>
    </w:p>
    <w:p w:rsidR="00230A52" w:rsidRPr="003C181D" w:rsidRDefault="00230A52" w:rsidP="00516FD4">
      <w:pPr>
        <w:jc w:val="both"/>
        <w:rPr>
          <w:rFonts w:ascii="Arial Narrow" w:hAnsi="Arial Narrow" w:cs="Arial"/>
          <w:b/>
          <w:sz w:val="20"/>
          <w:szCs w:val="20"/>
        </w:rPr>
      </w:pPr>
    </w:p>
    <w:p w:rsidR="00736A58" w:rsidRDefault="00CC71BE" w:rsidP="00BB541D">
      <w:pPr>
        <w:jc w:val="center"/>
        <w:rPr>
          <w:rFonts w:ascii="Arial Narrow" w:hAnsi="Arial Narrow" w:cs="Arial"/>
          <w:b/>
          <w:sz w:val="20"/>
          <w:szCs w:val="20"/>
        </w:rPr>
      </w:pPr>
      <w:r w:rsidRPr="003C181D">
        <w:rPr>
          <w:rFonts w:ascii="Arial Narrow" w:hAnsi="Arial Narrow" w:cs="Arial"/>
          <w:b/>
          <w:sz w:val="20"/>
          <w:szCs w:val="20"/>
        </w:rPr>
        <w:t xml:space="preserve">ADMINISTRACION DE PERSONAL </w:t>
      </w:r>
    </w:p>
    <w:p w:rsidR="00CC71BE" w:rsidRPr="003C181D" w:rsidRDefault="00FF3DE0" w:rsidP="00BB541D">
      <w:pPr>
        <w:jc w:val="center"/>
        <w:rPr>
          <w:rFonts w:ascii="Arial Narrow" w:hAnsi="Arial Narrow" w:cs="Arial"/>
          <w:b/>
          <w:sz w:val="20"/>
          <w:szCs w:val="20"/>
        </w:rPr>
      </w:pPr>
      <w:r>
        <w:rPr>
          <w:rFonts w:ascii="Arial Narrow" w:hAnsi="Arial Narrow" w:cs="Arial"/>
          <w:b/>
          <w:sz w:val="20"/>
          <w:szCs w:val="20"/>
        </w:rPr>
        <w:t>ABRIL</w:t>
      </w:r>
      <w:r w:rsidR="00CC71BE" w:rsidRPr="003C181D">
        <w:rPr>
          <w:rFonts w:ascii="Arial Narrow" w:hAnsi="Arial Narrow" w:cs="Arial"/>
          <w:b/>
          <w:sz w:val="20"/>
          <w:szCs w:val="20"/>
        </w:rPr>
        <w:t xml:space="preserve">- </w:t>
      </w:r>
      <w:r w:rsidR="004F19DE">
        <w:rPr>
          <w:rFonts w:ascii="Arial Narrow" w:hAnsi="Arial Narrow" w:cs="Arial"/>
          <w:b/>
          <w:sz w:val="20"/>
          <w:szCs w:val="20"/>
        </w:rPr>
        <w:t>JU</w:t>
      </w:r>
      <w:r w:rsidR="00440CD1">
        <w:rPr>
          <w:rFonts w:ascii="Arial Narrow" w:hAnsi="Arial Narrow" w:cs="Arial"/>
          <w:b/>
          <w:sz w:val="20"/>
          <w:szCs w:val="20"/>
        </w:rPr>
        <w:t>N</w:t>
      </w:r>
      <w:r w:rsidR="004F19DE">
        <w:rPr>
          <w:rFonts w:ascii="Arial Narrow" w:hAnsi="Arial Narrow" w:cs="Arial"/>
          <w:b/>
          <w:sz w:val="20"/>
          <w:szCs w:val="20"/>
        </w:rPr>
        <w:t>IO</w:t>
      </w:r>
      <w:r w:rsidR="00CC71BE" w:rsidRPr="003C181D">
        <w:rPr>
          <w:rFonts w:ascii="Arial Narrow" w:hAnsi="Arial Narrow" w:cs="Arial"/>
          <w:b/>
          <w:sz w:val="20"/>
          <w:szCs w:val="20"/>
        </w:rPr>
        <w:t xml:space="preserve"> DE 201</w:t>
      </w:r>
      <w:r w:rsidR="004F19DE">
        <w:rPr>
          <w:rFonts w:ascii="Arial Narrow" w:hAnsi="Arial Narrow" w:cs="Arial"/>
          <w:b/>
          <w:sz w:val="20"/>
          <w:szCs w:val="20"/>
        </w:rPr>
        <w:t>4</w:t>
      </w:r>
    </w:p>
    <w:p w:rsidR="00CC71BE" w:rsidRPr="003C181D" w:rsidRDefault="00CC71BE" w:rsidP="00BB541D">
      <w:pPr>
        <w:jc w:val="center"/>
        <w:rPr>
          <w:rFonts w:ascii="Arial Narrow" w:hAnsi="Arial Narrow" w:cs="Arial"/>
          <w:sz w:val="20"/>
          <w:szCs w:val="20"/>
        </w:rPr>
      </w:pPr>
    </w:p>
    <w:p w:rsidR="00B02026" w:rsidRDefault="00CC71BE" w:rsidP="00516FD4">
      <w:pPr>
        <w:jc w:val="both"/>
        <w:rPr>
          <w:rFonts w:ascii="Arial Narrow" w:hAnsi="Arial Narrow" w:cs="Arial"/>
          <w:sz w:val="20"/>
          <w:szCs w:val="20"/>
        </w:rPr>
      </w:pPr>
      <w:r w:rsidRPr="003C181D">
        <w:rPr>
          <w:rFonts w:ascii="Arial Narrow" w:hAnsi="Arial Narrow" w:cs="Arial"/>
          <w:sz w:val="20"/>
          <w:szCs w:val="20"/>
        </w:rPr>
        <w:t>De acuerdo con la información suministrada por el área de Talento Humano, en el rubro Sueldos  Personal de nómina el número total de funcionarios de planta es de 9</w:t>
      </w:r>
      <w:r w:rsidR="00B02026">
        <w:rPr>
          <w:rFonts w:ascii="Arial Narrow" w:hAnsi="Arial Narrow" w:cs="Arial"/>
          <w:sz w:val="20"/>
          <w:szCs w:val="20"/>
        </w:rPr>
        <w:t>8</w:t>
      </w:r>
      <w:r w:rsidRPr="003C181D">
        <w:rPr>
          <w:rFonts w:ascii="Arial Narrow" w:hAnsi="Arial Narrow" w:cs="Arial"/>
          <w:sz w:val="20"/>
          <w:szCs w:val="20"/>
        </w:rPr>
        <w:t xml:space="preserve"> personas, así mismo se observa que los pagos entre los meses de </w:t>
      </w:r>
      <w:r w:rsidR="00B02026">
        <w:rPr>
          <w:rFonts w:ascii="Arial Narrow" w:hAnsi="Arial Narrow" w:cs="Arial"/>
          <w:sz w:val="20"/>
          <w:szCs w:val="20"/>
        </w:rPr>
        <w:t xml:space="preserve">abril </w:t>
      </w:r>
      <w:r w:rsidRPr="003C181D">
        <w:rPr>
          <w:rFonts w:ascii="Arial Narrow" w:hAnsi="Arial Narrow" w:cs="Arial"/>
          <w:sz w:val="20"/>
          <w:szCs w:val="20"/>
        </w:rPr>
        <w:t xml:space="preserve">- </w:t>
      </w:r>
      <w:r w:rsidR="00B02026">
        <w:rPr>
          <w:rFonts w:ascii="Arial Narrow" w:hAnsi="Arial Narrow" w:cs="Arial"/>
          <w:sz w:val="20"/>
          <w:szCs w:val="20"/>
        </w:rPr>
        <w:t>mayo</w:t>
      </w:r>
      <w:r w:rsidRPr="003C181D">
        <w:rPr>
          <w:rFonts w:ascii="Arial Narrow" w:hAnsi="Arial Narrow" w:cs="Arial"/>
          <w:sz w:val="20"/>
          <w:szCs w:val="20"/>
        </w:rPr>
        <w:t xml:space="preserve"> la variación porcentual es de </w:t>
      </w:r>
      <w:r w:rsidR="00B02026">
        <w:rPr>
          <w:rFonts w:ascii="Arial Narrow" w:hAnsi="Arial Narrow" w:cs="Arial"/>
          <w:sz w:val="20"/>
          <w:szCs w:val="20"/>
        </w:rPr>
        <w:t>20</w:t>
      </w:r>
      <w:r w:rsidRPr="003C181D">
        <w:rPr>
          <w:rFonts w:ascii="Arial Narrow" w:hAnsi="Arial Narrow" w:cs="Arial"/>
          <w:sz w:val="20"/>
          <w:szCs w:val="20"/>
        </w:rPr>
        <w:t>%, debido al pago de vacaciones</w:t>
      </w:r>
      <w:r w:rsidR="00B02026">
        <w:rPr>
          <w:rFonts w:ascii="Arial Narrow" w:hAnsi="Arial Narrow" w:cs="Arial"/>
          <w:sz w:val="20"/>
          <w:szCs w:val="20"/>
        </w:rPr>
        <w:t>, y entre mayo y junio es de 4%,la disminución se debe al personal que se encuentra en vacaciones.</w:t>
      </w:r>
    </w:p>
    <w:p w:rsidR="00B02026" w:rsidRDefault="00B02026" w:rsidP="00516FD4">
      <w:pPr>
        <w:jc w:val="both"/>
        <w:rPr>
          <w:rFonts w:ascii="Arial Narrow" w:hAnsi="Arial Narrow" w:cs="Arial"/>
          <w:sz w:val="20"/>
          <w:szCs w:val="20"/>
        </w:rPr>
      </w:pPr>
    </w:p>
    <w:p w:rsidR="00CC71BE" w:rsidRPr="003C181D" w:rsidRDefault="000C17EE" w:rsidP="00516FD4">
      <w:pPr>
        <w:jc w:val="both"/>
        <w:rPr>
          <w:rFonts w:ascii="Arial Narrow" w:hAnsi="Arial Narrow" w:cs="Arial"/>
          <w:sz w:val="20"/>
          <w:szCs w:val="20"/>
        </w:rPr>
      </w:pPr>
      <w:r w:rsidRPr="003C181D">
        <w:rPr>
          <w:rFonts w:ascii="Arial Narrow" w:hAnsi="Arial Narrow" w:cs="Arial"/>
          <w:sz w:val="20"/>
          <w:szCs w:val="20"/>
        </w:rPr>
        <w:t>Respecto del</w:t>
      </w:r>
      <w:r w:rsidR="00CC71BE" w:rsidRPr="003C181D">
        <w:rPr>
          <w:rFonts w:ascii="Arial Narrow" w:hAnsi="Arial Narrow" w:cs="Arial"/>
          <w:sz w:val="20"/>
          <w:szCs w:val="20"/>
        </w:rPr>
        <w:t xml:space="preserve"> rubro de gastos de viáticos la </w:t>
      </w:r>
      <w:r w:rsidR="00BF65A0">
        <w:rPr>
          <w:rFonts w:ascii="Arial Narrow" w:hAnsi="Arial Narrow" w:cs="Arial"/>
          <w:sz w:val="20"/>
          <w:szCs w:val="20"/>
        </w:rPr>
        <w:t>Entidad</w:t>
      </w:r>
      <w:r w:rsidR="00CC71BE" w:rsidRPr="003C181D">
        <w:rPr>
          <w:rFonts w:ascii="Arial Narrow" w:hAnsi="Arial Narrow" w:cs="Arial"/>
          <w:sz w:val="20"/>
          <w:szCs w:val="20"/>
        </w:rPr>
        <w:t xml:space="preserve">, el área responsable ha venido efectuando seguimiento al total de la ejecución mensual de acuerdo con las necesidades de la </w:t>
      </w:r>
      <w:r w:rsidR="00BF65A0">
        <w:rPr>
          <w:rFonts w:ascii="Arial Narrow" w:hAnsi="Arial Narrow" w:cs="Arial"/>
          <w:sz w:val="20"/>
          <w:szCs w:val="20"/>
        </w:rPr>
        <w:t>Entidad</w:t>
      </w:r>
      <w:r w:rsidR="00BD2692">
        <w:rPr>
          <w:rFonts w:ascii="Arial Narrow" w:hAnsi="Arial Narrow" w:cs="Arial"/>
          <w:sz w:val="20"/>
          <w:szCs w:val="20"/>
        </w:rPr>
        <w:t>, e</w:t>
      </w:r>
      <w:r w:rsidR="00BD2692" w:rsidRPr="00BD2692">
        <w:rPr>
          <w:rFonts w:ascii="Arial Narrow" w:hAnsi="Arial Narrow" w:cs="Arial"/>
          <w:sz w:val="20"/>
          <w:szCs w:val="20"/>
        </w:rPr>
        <w:t>n el mes de abril 5 comisiones , 5 personas y los gastos fueron cubiertos por los organizadores de los eventos</w:t>
      </w:r>
      <w:r w:rsidR="00BD2692">
        <w:rPr>
          <w:rFonts w:ascii="Arial Narrow" w:hAnsi="Arial Narrow" w:cs="Arial"/>
          <w:sz w:val="20"/>
          <w:szCs w:val="20"/>
        </w:rPr>
        <w:t>, así mismo e</w:t>
      </w:r>
      <w:r w:rsidR="00BF65A0">
        <w:rPr>
          <w:rFonts w:ascii="Arial Narrow" w:hAnsi="Arial Narrow" w:cs="Arial"/>
          <w:sz w:val="20"/>
          <w:szCs w:val="20"/>
        </w:rPr>
        <w:t>n</w:t>
      </w:r>
      <w:r w:rsidR="00BD2692" w:rsidRPr="00BD2692">
        <w:rPr>
          <w:rFonts w:ascii="Arial Narrow" w:hAnsi="Arial Narrow" w:cs="Arial"/>
          <w:sz w:val="20"/>
          <w:szCs w:val="20"/>
        </w:rPr>
        <w:t xml:space="preserve"> abril se elaboraron 47 resoluciones  en las cuales se autorizaron desplazamientos a 68 personas y se reconocieron viáticos y /o gastos de viaje solamente a 45 personas; en el mes de mayo se elaboraron 24 resoluciones autorizando el desplazamiento de 27 personas y se reconocieron viáticos y /o gastos de viaje solamente a 24</w:t>
      </w:r>
      <w:r w:rsidR="00BF65A0">
        <w:rPr>
          <w:rFonts w:ascii="Arial Narrow" w:hAnsi="Arial Narrow" w:cs="Arial"/>
          <w:sz w:val="20"/>
          <w:szCs w:val="20"/>
        </w:rPr>
        <w:t xml:space="preserve">; </w:t>
      </w:r>
      <w:r w:rsidR="00BD2692" w:rsidRPr="00BD2692">
        <w:rPr>
          <w:rFonts w:ascii="Arial Narrow" w:hAnsi="Arial Narrow" w:cs="Arial"/>
          <w:sz w:val="20"/>
          <w:szCs w:val="20"/>
        </w:rPr>
        <w:t>en junio se elaboraron 39 resoluciones, se autorizaron desplazamientos a 43 personas y se reconocieron gastos de viaje y viáticos a 33 personas.</w:t>
      </w:r>
    </w:p>
    <w:p w:rsidR="00CC71BE" w:rsidRPr="003C181D" w:rsidRDefault="00CC71BE" w:rsidP="00624208">
      <w:pPr>
        <w:jc w:val="both"/>
        <w:rPr>
          <w:rFonts w:ascii="Arial Narrow" w:hAnsi="Arial Narrow" w:cs="Arial"/>
          <w:sz w:val="20"/>
          <w:szCs w:val="20"/>
        </w:rPr>
      </w:pPr>
    </w:p>
    <w:p w:rsidR="00736A58" w:rsidRPr="003C181D" w:rsidRDefault="009660C0" w:rsidP="00736A58">
      <w:pPr>
        <w:jc w:val="center"/>
        <w:rPr>
          <w:rFonts w:ascii="Arial Narrow" w:hAnsi="Arial Narrow" w:cs="Arial"/>
          <w:b/>
          <w:sz w:val="20"/>
          <w:szCs w:val="20"/>
        </w:rPr>
      </w:pPr>
      <w:r>
        <w:rPr>
          <w:rFonts w:ascii="Arial Narrow" w:hAnsi="Arial Narrow" w:cs="Arial"/>
          <w:b/>
          <w:sz w:val="20"/>
          <w:szCs w:val="20"/>
        </w:rPr>
        <w:t xml:space="preserve">JULIO – SEPTIEMBRE </w:t>
      </w:r>
      <w:r w:rsidR="00D25B54">
        <w:rPr>
          <w:rFonts w:ascii="Arial Narrow" w:hAnsi="Arial Narrow" w:cs="Arial"/>
          <w:b/>
          <w:sz w:val="20"/>
          <w:szCs w:val="20"/>
        </w:rPr>
        <w:t xml:space="preserve">DE </w:t>
      </w:r>
      <w:r>
        <w:rPr>
          <w:rFonts w:ascii="Arial Narrow" w:hAnsi="Arial Narrow" w:cs="Arial"/>
          <w:b/>
          <w:sz w:val="20"/>
          <w:szCs w:val="20"/>
        </w:rPr>
        <w:t>2014</w:t>
      </w:r>
    </w:p>
    <w:p w:rsidR="00C120AF" w:rsidRDefault="00C120AF" w:rsidP="00BB541D">
      <w:pPr>
        <w:autoSpaceDE w:val="0"/>
        <w:autoSpaceDN w:val="0"/>
        <w:adjustRightInd w:val="0"/>
        <w:jc w:val="center"/>
        <w:rPr>
          <w:rFonts w:ascii="Arial Narrow" w:hAnsi="Arial Narrow" w:cs="Arial"/>
          <w:b/>
          <w:bCs/>
          <w:color w:val="000000"/>
          <w:sz w:val="20"/>
          <w:szCs w:val="20"/>
        </w:rPr>
      </w:pPr>
    </w:p>
    <w:p w:rsidR="00CC23BE" w:rsidRDefault="00CC23BE" w:rsidP="00CC23BE">
      <w:pPr>
        <w:jc w:val="both"/>
        <w:rPr>
          <w:rFonts w:ascii="Arial Narrow" w:hAnsi="Arial Narrow" w:cs="Arial"/>
          <w:sz w:val="20"/>
          <w:szCs w:val="20"/>
        </w:rPr>
      </w:pPr>
      <w:r w:rsidRPr="003C181D">
        <w:rPr>
          <w:rFonts w:ascii="Arial Narrow" w:hAnsi="Arial Narrow" w:cs="Arial"/>
          <w:sz w:val="20"/>
          <w:szCs w:val="20"/>
        </w:rPr>
        <w:t>De acuerdo con la información suministrada por el área de Talento Humano, en el rubro Sueldos  Personal de nómina el número total de funcionarios de planta es de 9</w:t>
      </w:r>
      <w:r>
        <w:rPr>
          <w:rFonts w:ascii="Arial Narrow" w:hAnsi="Arial Narrow" w:cs="Arial"/>
          <w:sz w:val="20"/>
          <w:szCs w:val="20"/>
        </w:rPr>
        <w:t>8</w:t>
      </w:r>
      <w:r w:rsidRPr="003C181D">
        <w:rPr>
          <w:rFonts w:ascii="Arial Narrow" w:hAnsi="Arial Narrow" w:cs="Arial"/>
          <w:sz w:val="20"/>
          <w:szCs w:val="20"/>
        </w:rPr>
        <w:t xml:space="preserve"> personas, así mismo se observa que los pagos entre los meses de </w:t>
      </w:r>
      <w:r w:rsidR="00F64F6B">
        <w:rPr>
          <w:rFonts w:ascii="Arial Narrow" w:hAnsi="Arial Narrow" w:cs="Arial"/>
          <w:sz w:val="20"/>
          <w:szCs w:val="20"/>
        </w:rPr>
        <w:t xml:space="preserve">julio-agosto  la variación porcentual es de </w:t>
      </w:r>
      <w:r w:rsidR="00983FDE">
        <w:rPr>
          <w:rFonts w:ascii="Arial Narrow" w:hAnsi="Arial Narrow" w:cs="Arial"/>
          <w:sz w:val="20"/>
          <w:szCs w:val="20"/>
        </w:rPr>
        <w:t>-</w:t>
      </w:r>
      <w:r>
        <w:rPr>
          <w:rFonts w:ascii="Arial Narrow" w:hAnsi="Arial Narrow" w:cs="Arial"/>
          <w:sz w:val="20"/>
          <w:szCs w:val="20"/>
        </w:rPr>
        <w:t>2</w:t>
      </w:r>
      <w:r w:rsidR="00983FDE">
        <w:rPr>
          <w:rFonts w:ascii="Arial Narrow" w:hAnsi="Arial Narrow" w:cs="Arial"/>
          <w:sz w:val="20"/>
          <w:szCs w:val="20"/>
        </w:rPr>
        <w:t>2</w:t>
      </w:r>
      <w:r w:rsidRPr="003C181D">
        <w:rPr>
          <w:rFonts w:ascii="Arial Narrow" w:hAnsi="Arial Narrow" w:cs="Arial"/>
          <w:sz w:val="20"/>
          <w:szCs w:val="20"/>
        </w:rPr>
        <w:t xml:space="preserve">%, </w:t>
      </w:r>
      <w:r w:rsidR="00983FDE">
        <w:rPr>
          <w:rFonts w:ascii="Arial Narrow" w:hAnsi="Arial Narrow" w:cs="Arial"/>
          <w:sz w:val="20"/>
          <w:szCs w:val="20"/>
        </w:rPr>
        <w:t xml:space="preserve">obedeciendo al pago de la prima e servicios  de los Funcionarios, </w:t>
      </w:r>
      <w:r w:rsidRPr="003C181D">
        <w:rPr>
          <w:rFonts w:ascii="Arial Narrow" w:hAnsi="Arial Narrow" w:cs="Arial"/>
          <w:sz w:val="20"/>
          <w:szCs w:val="20"/>
        </w:rPr>
        <w:t xml:space="preserve"> </w:t>
      </w:r>
      <w:r>
        <w:rPr>
          <w:rFonts w:ascii="Arial Narrow" w:hAnsi="Arial Narrow" w:cs="Arial"/>
          <w:sz w:val="20"/>
          <w:szCs w:val="20"/>
        </w:rPr>
        <w:t xml:space="preserve">y entre </w:t>
      </w:r>
      <w:r w:rsidR="00983FDE">
        <w:rPr>
          <w:rFonts w:ascii="Arial Narrow" w:hAnsi="Arial Narrow" w:cs="Arial"/>
          <w:sz w:val="20"/>
          <w:szCs w:val="20"/>
        </w:rPr>
        <w:t xml:space="preserve">agosto y septiembre </w:t>
      </w:r>
      <w:r>
        <w:rPr>
          <w:rFonts w:ascii="Arial Narrow" w:hAnsi="Arial Narrow" w:cs="Arial"/>
          <w:sz w:val="20"/>
          <w:szCs w:val="20"/>
        </w:rPr>
        <w:t>es de 4%,</w:t>
      </w:r>
      <w:r w:rsidR="00983FDE">
        <w:rPr>
          <w:rFonts w:ascii="Arial Narrow" w:hAnsi="Arial Narrow" w:cs="Arial"/>
          <w:sz w:val="20"/>
          <w:szCs w:val="20"/>
        </w:rPr>
        <w:t>por ingreso de Funcionarios, vacaciones y retiros.</w:t>
      </w:r>
    </w:p>
    <w:p w:rsidR="00CC23BE" w:rsidRDefault="00CC23BE" w:rsidP="00CC23BE">
      <w:pPr>
        <w:jc w:val="both"/>
        <w:rPr>
          <w:rFonts w:ascii="Arial Narrow" w:hAnsi="Arial Narrow" w:cs="Arial"/>
          <w:sz w:val="20"/>
          <w:szCs w:val="20"/>
        </w:rPr>
      </w:pPr>
    </w:p>
    <w:p w:rsidR="00CC23BE" w:rsidRPr="003C181D" w:rsidRDefault="00CC23BE" w:rsidP="00CC23BE">
      <w:pPr>
        <w:jc w:val="both"/>
        <w:rPr>
          <w:rFonts w:ascii="Arial Narrow" w:hAnsi="Arial Narrow" w:cs="Arial"/>
          <w:sz w:val="20"/>
          <w:szCs w:val="20"/>
        </w:rPr>
      </w:pPr>
      <w:r w:rsidRPr="003C181D">
        <w:rPr>
          <w:rFonts w:ascii="Arial Narrow" w:hAnsi="Arial Narrow" w:cs="Arial"/>
          <w:sz w:val="20"/>
          <w:szCs w:val="20"/>
        </w:rPr>
        <w:t xml:space="preserve">Respecto del rubro de gastos de viáticos la </w:t>
      </w:r>
      <w:r>
        <w:rPr>
          <w:rFonts w:ascii="Arial Narrow" w:hAnsi="Arial Narrow" w:cs="Arial"/>
          <w:sz w:val="20"/>
          <w:szCs w:val="20"/>
        </w:rPr>
        <w:t>Entidad</w:t>
      </w:r>
      <w:r w:rsidRPr="003C181D">
        <w:rPr>
          <w:rFonts w:ascii="Arial Narrow" w:hAnsi="Arial Narrow" w:cs="Arial"/>
          <w:sz w:val="20"/>
          <w:szCs w:val="20"/>
        </w:rPr>
        <w:t xml:space="preserve">, el área responsable </w:t>
      </w:r>
      <w:r w:rsidR="00983FDE">
        <w:rPr>
          <w:rFonts w:ascii="Arial Narrow" w:hAnsi="Arial Narrow" w:cs="Arial"/>
          <w:sz w:val="20"/>
          <w:szCs w:val="20"/>
        </w:rPr>
        <w:t>informa que en el trimestre se autorizar</w:t>
      </w:r>
      <w:r w:rsidR="00983FDE" w:rsidRPr="00983FDE">
        <w:rPr>
          <w:rFonts w:ascii="Arial Narrow" w:hAnsi="Arial Narrow" w:cs="Arial"/>
          <w:sz w:val="20"/>
          <w:szCs w:val="20"/>
        </w:rPr>
        <w:t xml:space="preserve">on 5 comisiones </w:t>
      </w:r>
      <w:r w:rsidR="00983FDE">
        <w:rPr>
          <w:rFonts w:ascii="Arial Narrow" w:hAnsi="Arial Narrow" w:cs="Arial"/>
          <w:sz w:val="20"/>
          <w:szCs w:val="20"/>
        </w:rPr>
        <w:t xml:space="preserve">e Viáticos y gastos de viaje al Exterior, </w:t>
      </w:r>
      <w:r w:rsidR="00983FDE" w:rsidRPr="00983FDE">
        <w:rPr>
          <w:rFonts w:ascii="Arial Narrow" w:hAnsi="Arial Narrow" w:cs="Arial"/>
          <w:sz w:val="20"/>
          <w:szCs w:val="20"/>
        </w:rPr>
        <w:t>de las cuales se reconocieron viáticos y gastos de viaje a 4 personas</w:t>
      </w:r>
      <w:r w:rsidR="00983FDE">
        <w:rPr>
          <w:rFonts w:ascii="Arial Narrow" w:hAnsi="Arial Narrow" w:cs="Arial"/>
          <w:sz w:val="20"/>
          <w:szCs w:val="20"/>
        </w:rPr>
        <w:t>. Y respecto a los Viáticos y gastos de viaje al interior s</w:t>
      </w:r>
      <w:r w:rsidR="00983FDE" w:rsidRPr="00983FDE">
        <w:rPr>
          <w:rFonts w:ascii="Arial Narrow" w:hAnsi="Arial Narrow" w:cs="Arial"/>
          <w:sz w:val="20"/>
          <w:szCs w:val="20"/>
        </w:rPr>
        <w:t>e confirieron 79 comisiones</w:t>
      </w:r>
      <w:r w:rsidR="00983FDE">
        <w:rPr>
          <w:rFonts w:ascii="Arial Narrow" w:hAnsi="Arial Narrow" w:cs="Arial"/>
          <w:sz w:val="20"/>
          <w:szCs w:val="20"/>
        </w:rPr>
        <w:t>, d</w:t>
      </w:r>
      <w:r w:rsidR="00983FDE" w:rsidRPr="00983FDE">
        <w:rPr>
          <w:rFonts w:ascii="Arial Narrow" w:hAnsi="Arial Narrow" w:cs="Arial"/>
          <w:sz w:val="20"/>
          <w:szCs w:val="20"/>
        </w:rPr>
        <w:t xml:space="preserve">e las cuales viajaron 91 personas y se reconocieron gastos de viaje a 77 </w:t>
      </w:r>
      <w:r w:rsidR="00983FDE">
        <w:rPr>
          <w:rFonts w:ascii="Arial Narrow" w:hAnsi="Arial Narrow" w:cs="Arial"/>
          <w:sz w:val="20"/>
          <w:szCs w:val="20"/>
        </w:rPr>
        <w:t>de ellas.</w:t>
      </w:r>
    </w:p>
    <w:p w:rsidR="00736A58" w:rsidRDefault="00736A58" w:rsidP="00CC23BE">
      <w:pPr>
        <w:autoSpaceDE w:val="0"/>
        <w:autoSpaceDN w:val="0"/>
        <w:adjustRightInd w:val="0"/>
        <w:jc w:val="both"/>
        <w:rPr>
          <w:rFonts w:ascii="Arial Narrow" w:hAnsi="Arial Narrow" w:cs="Arial"/>
          <w:b/>
          <w:bCs/>
          <w:color w:val="000000"/>
          <w:sz w:val="20"/>
          <w:szCs w:val="20"/>
        </w:rPr>
      </w:pPr>
    </w:p>
    <w:p w:rsidR="00736A58" w:rsidRDefault="00736A58" w:rsidP="00BB541D">
      <w:pPr>
        <w:autoSpaceDE w:val="0"/>
        <w:autoSpaceDN w:val="0"/>
        <w:adjustRightInd w:val="0"/>
        <w:jc w:val="center"/>
        <w:rPr>
          <w:rFonts w:ascii="Arial Narrow" w:hAnsi="Arial Narrow" w:cs="Arial"/>
          <w:b/>
          <w:bCs/>
          <w:color w:val="000000"/>
          <w:sz w:val="20"/>
          <w:szCs w:val="20"/>
        </w:rPr>
      </w:pPr>
    </w:p>
    <w:p w:rsidR="00736A58" w:rsidRPr="00BD2692" w:rsidRDefault="00736A58" w:rsidP="00BB541D">
      <w:pPr>
        <w:autoSpaceDE w:val="0"/>
        <w:autoSpaceDN w:val="0"/>
        <w:adjustRightInd w:val="0"/>
        <w:jc w:val="center"/>
        <w:rPr>
          <w:rFonts w:ascii="Arial Narrow" w:hAnsi="Arial Narrow" w:cs="Arial"/>
          <w:b/>
          <w:bCs/>
          <w:color w:val="000000"/>
          <w:sz w:val="20"/>
          <w:szCs w:val="20"/>
        </w:rPr>
      </w:pPr>
    </w:p>
    <w:p w:rsidR="00A32B4E" w:rsidRDefault="00A32B4E" w:rsidP="00BB541D">
      <w:pPr>
        <w:autoSpaceDE w:val="0"/>
        <w:autoSpaceDN w:val="0"/>
        <w:adjustRightInd w:val="0"/>
        <w:jc w:val="center"/>
        <w:rPr>
          <w:rFonts w:ascii="Arial Narrow" w:hAnsi="Arial Narrow" w:cs="Arial"/>
          <w:b/>
          <w:bCs/>
          <w:color w:val="000000"/>
          <w:sz w:val="20"/>
          <w:szCs w:val="20"/>
          <w:lang w:val="es-CO"/>
        </w:rPr>
      </w:pPr>
    </w:p>
    <w:p w:rsidR="00A32B4E" w:rsidRDefault="00A32B4E" w:rsidP="00BB541D">
      <w:pPr>
        <w:autoSpaceDE w:val="0"/>
        <w:autoSpaceDN w:val="0"/>
        <w:adjustRightInd w:val="0"/>
        <w:jc w:val="center"/>
        <w:rPr>
          <w:rFonts w:ascii="Arial Narrow" w:hAnsi="Arial Narrow" w:cs="Arial"/>
          <w:b/>
          <w:bCs/>
          <w:color w:val="000000"/>
          <w:sz w:val="20"/>
          <w:szCs w:val="20"/>
          <w:lang w:val="es-CO"/>
        </w:rPr>
      </w:pPr>
    </w:p>
    <w:p w:rsidR="00A32B4E" w:rsidRDefault="00A32B4E" w:rsidP="00BB541D">
      <w:pPr>
        <w:autoSpaceDE w:val="0"/>
        <w:autoSpaceDN w:val="0"/>
        <w:adjustRightInd w:val="0"/>
        <w:jc w:val="center"/>
        <w:rPr>
          <w:rFonts w:ascii="Arial Narrow" w:hAnsi="Arial Narrow" w:cs="Arial"/>
          <w:b/>
          <w:bCs/>
          <w:color w:val="000000"/>
          <w:sz w:val="20"/>
          <w:szCs w:val="20"/>
          <w:lang w:val="es-CO"/>
        </w:rPr>
      </w:pPr>
    </w:p>
    <w:p w:rsidR="0032084A" w:rsidRPr="003C181D" w:rsidRDefault="0032084A" w:rsidP="00BB541D">
      <w:pPr>
        <w:autoSpaceDE w:val="0"/>
        <w:autoSpaceDN w:val="0"/>
        <w:adjustRightInd w:val="0"/>
        <w:jc w:val="center"/>
        <w:rPr>
          <w:rFonts w:ascii="Arial Narrow" w:hAnsi="Arial Narrow" w:cs="Arial"/>
          <w:color w:val="000000"/>
          <w:sz w:val="20"/>
          <w:szCs w:val="20"/>
          <w:lang w:val="es-CO"/>
        </w:rPr>
      </w:pPr>
      <w:r w:rsidRPr="003C181D">
        <w:rPr>
          <w:rFonts w:ascii="Arial Narrow" w:hAnsi="Arial Narrow" w:cs="Arial"/>
          <w:b/>
          <w:bCs/>
          <w:color w:val="000000"/>
          <w:sz w:val="20"/>
          <w:szCs w:val="20"/>
          <w:lang w:val="es-CO"/>
        </w:rPr>
        <w:lastRenderedPageBreak/>
        <w:t>P</w:t>
      </w:r>
      <w:r w:rsidR="00EE561D" w:rsidRPr="003C181D">
        <w:rPr>
          <w:rFonts w:ascii="Arial Narrow" w:hAnsi="Arial Narrow" w:cs="Arial"/>
          <w:b/>
          <w:bCs/>
          <w:color w:val="000000"/>
          <w:sz w:val="20"/>
          <w:szCs w:val="20"/>
          <w:lang w:val="es-CO"/>
        </w:rPr>
        <w:t>UBLICIDAD Y PUBLICACIONES</w:t>
      </w:r>
    </w:p>
    <w:p w:rsidR="0032084A" w:rsidRPr="003C181D" w:rsidRDefault="0032084A" w:rsidP="0032084A">
      <w:pPr>
        <w:jc w:val="both"/>
        <w:rPr>
          <w:rFonts w:ascii="Arial Narrow" w:hAnsi="Arial Narrow" w:cs="Arial"/>
          <w:color w:val="000000"/>
          <w:sz w:val="20"/>
          <w:szCs w:val="20"/>
          <w:lang w:val="es-CO"/>
        </w:rPr>
      </w:pPr>
    </w:p>
    <w:p w:rsidR="000C17EE" w:rsidRPr="003C181D" w:rsidRDefault="0032084A" w:rsidP="0032084A">
      <w:pPr>
        <w:jc w:val="both"/>
        <w:rPr>
          <w:rFonts w:ascii="Arial Narrow" w:hAnsi="Arial Narrow" w:cs="Arial"/>
          <w:sz w:val="20"/>
          <w:szCs w:val="20"/>
        </w:rPr>
      </w:pPr>
      <w:r w:rsidRPr="003C181D">
        <w:rPr>
          <w:rFonts w:ascii="Arial Narrow" w:hAnsi="Arial Narrow" w:cs="Arial"/>
          <w:color w:val="000000"/>
          <w:sz w:val="20"/>
          <w:szCs w:val="20"/>
          <w:lang w:val="es-CO"/>
        </w:rPr>
        <w:t>Se observa con relación a este rubro que la Unidad, dando cumplimiento al artículo 7° del Decreto 1737, el cual establece que “Solamente se publicarán los avisos institucionales que sean requeridos por la ley. En estas publicaciones se procurará la mayor limitación, entre otros, en cuanto a contenido, extensión, tamaño y medio de publicación, de tal manera que se logre la mayor austeridad en el gasto y la reducción real de costos.</w:t>
      </w:r>
    </w:p>
    <w:p w:rsidR="000C17EE" w:rsidRPr="003C181D" w:rsidRDefault="000C17EE" w:rsidP="0032084A">
      <w:pPr>
        <w:jc w:val="both"/>
        <w:rPr>
          <w:rFonts w:ascii="Arial Narrow" w:hAnsi="Arial Narrow" w:cs="Arial"/>
          <w:sz w:val="20"/>
          <w:szCs w:val="20"/>
        </w:rPr>
      </w:pPr>
    </w:p>
    <w:p w:rsidR="00CC71BE" w:rsidRPr="003C181D" w:rsidRDefault="00DA137D" w:rsidP="00624208">
      <w:pPr>
        <w:jc w:val="both"/>
        <w:rPr>
          <w:rFonts w:ascii="Arial Narrow" w:hAnsi="Arial Narrow"/>
          <w:sz w:val="20"/>
          <w:szCs w:val="20"/>
        </w:rPr>
      </w:pPr>
      <w:r>
        <w:rPr>
          <w:rFonts w:ascii="Arial Narrow" w:hAnsi="Arial Narrow" w:cs="Arial"/>
          <w:sz w:val="20"/>
          <w:szCs w:val="20"/>
        </w:rPr>
        <w:t xml:space="preserve">La </w:t>
      </w:r>
      <w:r w:rsidR="00BF65A0">
        <w:rPr>
          <w:rFonts w:ascii="Arial Narrow" w:hAnsi="Arial Narrow" w:cs="Arial"/>
          <w:sz w:val="20"/>
          <w:szCs w:val="20"/>
        </w:rPr>
        <w:t>O</w:t>
      </w:r>
      <w:r w:rsidR="0032084A" w:rsidRPr="003C181D">
        <w:rPr>
          <w:rFonts w:ascii="Arial Narrow" w:hAnsi="Arial Narrow" w:cs="Arial"/>
          <w:sz w:val="20"/>
          <w:szCs w:val="20"/>
        </w:rPr>
        <w:t xml:space="preserve">ficina de </w:t>
      </w:r>
      <w:r w:rsidR="00BF65A0">
        <w:rPr>
          <w:rFonts w:ascii="Arial Narrow" w:hAnsi="Arial Narrow" w:cs="Arial"/>
          <w:sz w:val="20"/>
          <w:szCs w:val="20"/>
        </w:rPr>
        <w:t>C</w:t>
      </w:r>
      <w:r>
        <w:rPr>
          <w:rFonts w:ascii="Arial Narrow" w:hAnsi="Arial Narrow" w:cs="Arial"/>
          <w:sz w:val="20"/>
          <w:szCs w:val="20"/>
        </w:rPr>
        <w:t xml:space="preserve">omunicaciones  no reporta por el </w:t>
      </w:r>
      <w:r w:rsidR="0032084A" w:rsidRPr="003C181D">
        <w:rPr>
          <w:rFonts w:ascii="Arial Narrow" w:hAnsi="Arial Narrow" w:cs="Arial"/>
          <w:sz w:val="20"/>
          <w:szCs w:val="20"/>
        </w:rPr>
        <w:t xml:space="preserve"> trimestre </w:t>
      </w:r>
      <w:r>
        <w:rPr>
          <w:rFonts w:ascii="Arial Narrow" w:hAnsi="Arial Narrow" w:cs="Arial"/>
          <w:sz w:val="20"/>
          <w:szCs w:val="20"/>
        </w:rPr>
        <w:t xml:space="preserve">julio –septiembre </w:t>
      </w:r>
      <w:r w:rsidR="0032084A" w:rsidRPr="003C181D">
        <w:rPr>
          <w:rFonts w:ascii="Arial Narrow" w:hAnsi="Arial Narrow" w:cs="Arial"/>
          <w:sz w:val="20"/>
          <w:szCs w:val="20"/>
        </w:rPr>
        <w:t>de 201</w:t>
      </w:r>
      <w:r w:rsidR="00BF65A0">
        <w:rPr>
          <w:rFonts w:ascii="Arial Narrow" w:hAnsi="Arial Narrow" w:cs="Arial"/>
          <w:sz w:val="20"/>
          <w:szCs w:val="20"/>
        </w:rPr>
        <w:t>4</w:t>
      </w:r>
      <w:r w:rsidR="0032084A" w:rsidRPr="003C181D">
        <w:rPr>
          <w:rFonts w:ascii="Arial Narrow" w:hAnsi="Arial Narrow" w:cs="Arial"/>
          <w:sz w:val="20"/>
          <w:szCs w:val="20"/>
        </w:rPr>
        <w:t xml:space="preserve">, gasto por concepto de Publicidad y </w:t>
      </w:r>
      <w:r w:rsidR="00BF65A0">
        <w:rPr>
          <w:rFonts w:ascii="Arial Narrow" w:hAnsi="Arial Narrow" w:cs="Arial"/>
          <w:sz w:val="20"/>
          <w:szCs w:val="20"/>
        </w:rPr>
        <w:t>P</w:t>
      </w:r>
      <w:r w:rsidR="0032084A" w:rsidRPr="003C181D">
        <w:rPr>
          <w:rFonts w:ascii="Arial Narrow" w:hAnsi="Arial Narrow" w:cs="Arial"/>
          <w:sz w:val="20"/>
          <w:szCs w:val="20"/>
        </w:rPr>
        <w:t>ublicaciones.</w:t>
      </w:r>
    </w:p>
    <w:p w:rsidR="0032084A" w:rsidRPr="003C181D" w:rsidRDefault="0032084A" w:rsidP="00624208">
      <w:pPr>
        <w:jc w:val="both"/>
        <w:rPr>
          <w:rFonts w:ascii="Arial Narrow" w:hAnsi="Arial Narrow" w:cs="Arial"/>
          <w:sz w:val="20"/>
          <w:szCs w:val="20"/>
        </w:rPr>
      </w:pPr>
    </w:p>
    <w:p w:rsidR="00611D9A" w:rsidRPr="003C181D" w:rsidRDefault="00611D9A" w:rsidP="00611D9A">
      <w:pPr>
        <w:autoSpaceDE w:val="0"/>
        <w:autoSpaceDN w:val="0"/>
        <w:adjustRightInd w:val="0"/>
        <w:rPr>
          <w:rFonts w:ascii="Arial Narrow" w:hAnsi="Arial Narrow" w:cs="Arial"/>
          <w:color w:val="000000"/>
          <w:sz w:val="20"/>
          <w:szCs w:val="20"/>
          <w:lang w:val="es-CO"/>
        </w:rPr>
      </w:pPr>
    </w:p>
    <w:p w:rsidR="00611D9A" w:rsidRDefault="00611D9A" w:rsidP="00BB541D">
      <w:pPr>
        <w:autoSpaceDE w:val="0"/>
        <w:autoSpaceDN w:val="0"/>
        <w:adjustRightInd w:val="0"/>
        <w:jc w:val="center"/>
        <w:rPr>
          <w:rFonts w:ascii="Arial Narrow" w:hAnsi="Arial Narrow" w:cs="Arial"/>
          <w:b/>
          <w:bCs/>
          <w:color w:val="000000"/>
          <w:sz w:val="20"/>
          <w:szCs w:val="20"/>
          <w:lang w:val="es-CO"/>
        </w:rPr>
      </w:pPr>
      <w:r w:rsidRPr="003C181D">
        <w:rPr>
          <w:rFonts w:ascii="Arial Narrow" w:hAnsi="Arial Narrow" w:cs="Arial"/>
          <w:b/>
          <w:bCs/>
          <w:color w:val="000000"/>
          <w:sz w:val="20"/>
          <w:szCs w:val="20"/>
          <w:lang w:val="es-CO"/>
        </w:rPr>
        <w:t>S</w:t>
      </w:r>
      <w:r w:rsidR="00EE561D" w:rsidRPr="003C181D">
        <w:rPr>
          <w:rFonts w:ascii="Arial Narrow" w:hAnsi="Arial Narrow" w:cs="Arial"/>
          <w:b/>
          <w:bCs/>
          <w:color w:val="000000"/>
          <w:sz w:val="20"/>
          <w:szCs w:val="20"/>
          <w:lang w:val="es-CO"/>
        </w:rPr>
        <w:t>ERVICIOS ADMINISTRATIVOS</w:t>
      </w:r>
    </w:p>
    <w:p w:rsidR="00775C39" w:rsidRPr="003C181D" w:rsidRDefault="00775C39" w:rsidP="00BB541D">
      <w:pPr>
        <w:autoSpaceDE w:val="0"/>
        <w:autoSpaceDN w:val="0"/>
        <w:adjustRightInd w:val="0"/>
        <w:jc w:val="center"/>
        <w:rPr>
          <w:rFonts w:ascii="Arial Narrow" w:hAnsi="Arial Narrow" w:cs="Arial"/>
          <w:b/>
          <w:bCs/>
          <w:color w:val="000000"/>
          <w:sz w:val="20"/>
          <w:szCs w:val="20"/>
          <w:lang w:val="es-CO"/>
        </w:rPr>
      </w:pPr>
      <w:r>
        <w:rPr>
          <w:rFonts w:ascii="Arial Narrow" w:hAnsi="Arial Narrow" w:cs="Arial"/>
          <w:b/>
          <w:bCs/>
          <w:color w:val="000000"/>
          <w:sz w:val="20"/>
          <w:szCs w:val="20"/>
          <w:lang w:val="es-CO"/>
        </w:rPr>
        <w:t>ABRIL – JUNIO DE 2014</w:t>
      </w:r>
    </w:p>
    <w:p w:rsidR="00611D9A" w:rsidRPr="003C181D" w:rsidRDefault="00611D9A" w:rsidP="00611D9A">
      <w:pPr>
        <w:autoSpaceDE w:val="0"/>
        <w:autoSpaceDN w:val="0"/>
        <w:adjustRightInd w:val="0"/>
        <w:rPr>
          <w:rFonts w:ascii="Arial Narrow" w:hAnsi="Arial Narrow" w:cs="Arial"/>
          <w:b/>
          <w:bCs/>
          <w:color w:val="000000"/>
          <w:sz w:val="20"/>
          <w:szCs w:val="20"/>
          <w:lang w:val="es-CO"/>
        </w:rPr>
      </w:pPr>
    </w:p>
    <w:p w:rsidR="00937AE1" w:rsidRDefault="00002E92" w:rsidP="00002E92">
      <w:pPr>
        <w:jc w:val="both"/>
        <w:rPr>
          <w:rFonts w:ascii="Arial Narrow" w:hAnsi="Arial Narrow" w:cs="Arial"/>
          <w:sz w:val="20"/>
          <w:szCs w:val="20"/>
        </w:rPr>
      </w:pPr>
      <w:r w:rsidRPr="003C181D">
        <w:rPr>
          <w:rFonts w:ascii="Arial Narrow" w:hAnsi="Arial Narrow" w:cs="Arial"/>
          <w:sz w:val="20"/>
          <w:szCs w:val="20"/>
        </w:rPr>
        <w:t xml:space="preserve">De acuerdo con la información suministrada por el área </w:t>
      </w:r>
      <w:r>
        <w:rPr>
          <w:rFonts w:ascii="Arial Narrow" w:hAnsi="Arial Narrow" w:cs="Arial"/>
          <w:sz w:val="20"/>
          <w:szCs w:val="20"/>
        </w:rPr>
        <w:t>Administrativa, se evidencia que para la UNGRD</w:t>
      </w:r>
      <w:r w:rsidR="00937AE1">
        <w:rPr>
          <w:rFonts w:ascii="Arial Narrow" w:hAnsi="Arial Narrow" w:cs="Arial"/>
          <w:sz w:val="20"/>
          <w:szCs w:val="20"/>
        </w:rPr>
        <w:t>:</w:t>
      </w:r>
    </w:p>
    <w:p w:rsidR="00002E92" w:rsidRDefault="00775C39" w:rsidP="00002E92">
      <w:pPr>
        <w:jc w:val="both"/>
        <w:rPr>
          <w:rFonts w:ascii="Arial Narrow" w:hAnsi="Arial Narrow" w:cs="Arial"/>
          <w:sz w:val="20"/>
          <w:szCs w:val="20"/>
        </w:rPr>
      </w:pPr>
      <w:r>
        <w:rPr>
          <w:rFonts w:ascii="Arial Narrow" w:hAnsi="Arial Narrow" w:cs="Arial"/>
          <w:sz w:val="20"/>
          <w:szCs w:val="20"/>
        </w:rPr>
        <w:t xml:space="preserve">EN </w:t>
      </w:r>
      <w:r w:rsidR="00002E92">
        <w:rPr>
          <w:rFonts w:ascii="Arial Narrow" w:hAnsi="Arial Narrow" w:cs="Arial"/>
          <w:sz w:val="20"/>
          <w:szCs w:val="20"/>
        </w:rPr>
        <w:t>el mes de mayo la compra de combustibles y lubricantes realizada por caja menor disminuyó en un 60% respecto a abril. Y en el mes de junio no se presentaron gastos por dicho concepto.</w:t>
      </w:r>
    </w:p>
    <w:p w:rsidR="00002E92" w:rsidRDefault="00002E92" w:rsidP="00002E92">
      <w:pPr>
        <w:jc w:val="both"/>
        <w:rPr>
          <w:rFonts w:ascii="Arial Narrow" w:hAnsi="Arial Narrow" w:cs="Arial"/>
          <w:sz w:val="20"/>
          <w:szCs w:val="20"/>
        </w:rPr>
      </w:pPr>
      <w:r>
        <w:rPr>
          <w:rFonts w:ascii="Arial Narrow" w:hAnsi="Arial Narrow" w:cs="Arial"/>
          <w:sz w:val="20"/>
          <w:szCs w:val="20"/>
        </w:rPr>
        <w:t>.</w:t>
      </w:r>
    </w:p>
    <w:p w:rsidR="00002E92" w:rsidRDefault="00002E92" w:rsidP="00002E92">
      <w:pPr>
        <w:jc w:val="both"/>
        <w:rPr>
          <w:rFonts w:ascii="Arial Narrow" w:hAnsi="Arial Narrow" w:cs="Arial"/>
          <w:sz w:val="20"/>
          <w:szCs w:val="20"/>
        </w:rPr>
      </w:pPr>
      <w:r>
        <w:rPr>
          <w:rFonts w:ascii="Arial Narrow" w:hAnsi="Arial Narrow" w:cs="Arial"/>
          <w:sz w:val="20"/>
          <w:szCs w:val="20"/>
        </w:rPr>
        <w:t xml:space="preserve">Los gastos de adquisición de papelería por caja menor del mes de mayo disminuyeron en 65% respecto a abril </w:t>
      </w:r>
      <w:r w:rsidRPr="008529EF">
        <w:rPr>
          <w:rFonts w:ascii="Arial Narrow" w:hAnsi="Arial Narrow" w:cs="Arial"/>
          <w:sz w:val="20"/>
          <w:szCs w:val="20"/>
        </w:rPr>
        <w:t xml:space="preserve"> y en junio se paga la primera factura del contrato UNGRD No</w:t>
      </w:r>
      <w:r>
        <w:rPr>
          <w:rFonts w:ascii="Arial Narrow" w:hAnsi="Arial Narrow" w:cs="Arial"/>
          <w:sz w:val="20"/>
          <w:szCs w:val="20"/>
        </w:rPr>
        <w:t>. 70 de suministro de papelería, presentándose así una variación considerable, correspondiente al 13328% por el monto de la factura de $33.359.858.</w:t>
      </w:r>
    </w:p>
    <w:p w:rsidR="00002E92" w:rsidRDefault="00002E92" w:rsidP="00002E92">
      <w:pPr>
        <w:jc w:val="both"/>
        <w:rPr>
          <w:rFonts w:ascii="Arial Narrow" w:hAnsi="Arial Narrow" w:cs="Arial"/>
          <w:sz w:val="20"/>
          <w:szCs w:val="20"/>
        </w:rPr>
      </w:pPr>
    </w:p>
    <w:p w:rsidR="00002E92" w:rsidRDefault="00002E92" w:rsidP="00002E92">
      <w:pPr>
        <w:jc w:val="both"/>
        <w:rPr>
          <w:rFonts w:ascii="Arial Narrow" w:hAnsi="Arial Narrow" w:cs="Arial"/>
          <w:sz w:val="20"/>
          <w:szCs w:val="20"/>
        </w:rPr>
      </w:pPr>
      <w:r>
        <w:rPr>
          <w:rFonts w:ascii="Arial Narrow" w:hAnsi="Arial Narrow" w:cs="Arial"/>
          <w:sz w:val="20"/>
          <w:szCs w:val="20"/>
        </w:rPr>
        <w:t xml:space="preserve">El mantenimiento de inmuebles sólo tuvo ejecución en el mes de abril por valor de $23.815.720 y correspondió </w:t>
      </w:r>
      <w:r w:rsidRPr="008529EF">
        <w:rPr>
          <w:rFonts w:ascii="Arial Narrow" w:hAnsi="Arial Narrow" w:cs="Arial"/>
          <w:sz w:val="20"/>
          <w:szCs w:val="20"/>
        </w:rPr>
        <w:t>a la contratación realizada para el mantenimiento correctivo de las instalaciones ocupadas por la UNGRD en la</w:t>
      </w:r>
      <w:r>
        <w:rPr>
          <w:rFonts w:ascii="Arial Narrow" w:hAnsi="Arial Narrow" w:cs="Arial"/>
          <w:sz w:val="20"/>
          <w:szCs w:val="20"/>
        </w:rPr>
        <w:t xml:space="preserve"> Secretaria Distrital de Salud.</w:t>
      </w:r>
    </w:p>
    <w:p w:rsidR="00002E92" w:rsidRDefault="00002E92" w:rsidP="00002E92">
      <w:pPr>
        <w:jc w:val="both"/>
        <w:rPr>
          <w:rFonts w:ascii="Arial Narrow" w:hAnsi="Arial Narrow" w:cs="Arial"/>
          <w:sz w:val="20"/>
          <w:szCs w:val="20"/>
        </w:rPr>
      </w:pPr>
    </w:p>
    <w:p w:rsidR="00002E92" w:rsidRDefault="00002E92" w:rsidP="00002E92">
      <w:pPr>
        <w:jc w:val="both"/>
        <w:rPr>
          <w:rFonts w:ascii="Arial Narrow" w:hAnsi="Arial Narrow" w:cs="Arial"/>
          <w:sz w:val="20"/>
          <w:szCs w:val="20"/>
        </w:rPr>
      </w:pPr>
      <w:r>
        <w:rPr>
          <w:rFonts w:ascii="Arial Narrow" w:hAnsi="Arial Narrow" w:cs="Arial"/>
          <w:sz w:val="20"/>
          <w:szCs w:val="20"/>
        </w:rPr>
        <w:t>Respecto a los servicios públicos: El servicio de acueducto y alcantarillado disminuyo en 53% en el mes de mayo y no presentó gasto en junio; el servicio de energía eléctrica aumentó 40% en el mes de mayo respecto a junio y disminuyó casi que en el mismo porcentaje en junio, porque hubo disminución del 38%.</w:t>
      </w:r>
    </w:p>
    <w:p w:rsidR="00002E92" w:rsidRDefault="00002E92" w:rsidP="00002E92">
      <w:pPr>
        <w:jc w:val="both"/>
        <w:rPr>
          <w:rFonts w:ascii="Arial Narrow" w:hAnsi="Arial Narrow" w:cs="Arial"/>
          <w:sz w:val="20"/>
          <w:szCs w:val="20"/>
        </w:rPr>
      </w:pPr>
    </w:p>
    <w:p w:rsidR="00002E92" w:rsidRDefault="00002E92" w:rsidP="00002E92">
      <w:pPr>
        <w:jc w:val="both"/>
        <w:rPr>
          <w:rFonts w:ascii="Arial Narrow" w:hAnsi="Arial Narrow" w:cs="Arial"/>
          <w:sz w:val="20"/>
          <w:szCs w:val="20"/>
        </w:rPr>
      </w:pPr>
      <w:r>
        <w:rPr>
          <w:rFonts w:ascii="Arial Narrow" w:hAnsi="Arial Narrow" w:cs="Arial"/>
          <w:sz w:val="20"/>
          <w:szCs w:val="20"/>
        </w:rPr>
        <w:t>Los arrendamientos por concepto de equipos tecnológicos (computadoras, impresoras, escáner) presentaron incremento del 12% en el mes de mayo y una disminución del 91% en junio</w:t>
      </w:r>
    </w:p>
    <w:p w:rsidR="00002E92" w:rsidRDefault="00002E92" w:rsidP="00002E92">
      <w:pPr>
        <w:jc w:val="both"/>
        <w:rPr>
          <w:rFonts w:ascii="Arial Narrow" w:hAnsi="Arial Narrow" w:cs="Arial"/>
          <w:sz w:val="20"/>
          <w:szCs w:val="20"/>
        </w:rPr>
      </w:pPr>
    </w:p>
    <w:p w:rsidR="00775C39" w:rsidRPr="003C181D" w:rsidRDefault="00775C39" w:rsidP="00775C39">
      <w:pPr>
        <w:autoSpaceDE w:val="0"/>
        <w:autoSpaceDN w:val="0"/>
        <w:adjustRightInd w:val="0"/>
        <w:jc w:val="center"/>
        <w:rPr>
          <w:rFonts w:ascii="Arial Narrow" w:hAnsi="Arial Narrow" w:cs="Arial"/>
          <w:b/>
          <w:bCs/>
          <w:color w:val="000000"/>
          <w:sz w:val="20"/>
          <w:szCs w:val="20"/>
          <w:lang w:val="es-CO"/>
        </w:rPr>
      </w:pPr>
      <w:r>
        <w:rPr>
          <w:rFonts w:ascii="Arial Narrow" w:hAnsi="Arial Narrow" w:cs="Arial"/>
          <w:b/>
          <w:bCs/>
          <w:color w:val="000000"/>
          <w:sz w:val="20"/>
          <w:szCs w:val="20"/>
          <w:lang w:val="es-CO"/>
        </w:rPr>
        <w:t>JULIO – SEPTIEMBRE DE 2014</w:t>
      </w:r>
    </w:p>
    <w:p w:rsidR="00775C39" w:rsidRDefault="00775C39" w:rsidP="00002E92">
      <w:pPr>
        <w:rPr>
          <w:lang w:val="es-CO"/>
        </w:rPr>
      </w:pPr>
    </w:p>
    <w:p w:rsidR="00775C39" w:rsidRDefault="00775C39" w:rsidP="00775C39">
      <w:pPr>
        <w:jc w:val="both"/>
        <w:rPr>
          <w:rFonts w:ascii="Arial Narrow" w:hAnsi="Arial Narrow" w:cs="Arial"/>
          <w:sz w:val="20"/>
          <w:szCs w:val="20"/>
        </w:rPr>
      </w:pPr>
      <w:r w:rsidRPr="00937AE1">
        <w:rPr>
          <w:rFonts w:ascii="Arial Narrow" w:hAnsi="Arial Narrow" w:cs="Arial"/>
          <w:sz w:val="20"/>
          <w:szCs w:val="20"/>
        </w:rPr>
        <w:t>En el mes  de  Julio se  compraron 4 relojes radicadores</w:t>
      </w:r>
      <w:r>
        <w:rPr>
          <w:rFonts w:ascii="Arial Narrow" w:hAnsi="Arial Narrow" w:cs="Arial"/>
          <w:sz w:val="20"/>
          <w:szCs w:val="20"/>
        </w:rPr>
        <w:t>, razón por la cual se presenta un incremento de gastos del 36%</w:t>
      </w:r>
      <w:r w:rsidRPr="00937AE1">
        <w:rPr>
          <w:rFonts w:ascii="Arial Narrow" w:hAnsi="Arial Narrow" w:cs="Arial"/>
          <w:sz w:val="20"/>
          <w:szCs w:val="20"/>
        </w:rPr>
        <w:t xml:space="preserve"> y en agosto se  adquirieron 5 impresoras térmicas con lector de código de barras  para  el control eficiente de la correspondencia  de  la  </w:t>
      </w:r>
      <w:r>
        <w:rPr>
          <w:rFonts w:ascii="Arial Narrow" w:hAnsi="Arial Narrow" w:cs="Arial"/>
          <w:sz w:val="20"/>
          <w:szCs w:val="20"/>
        </w:rPr>
        <w:t>E</w:t>
      </w:r>
      <w:r w:rsidRPr="00937AE1">
        <w:rPr>
          <w:rFonts w:ascii="Arial Narrow" w:hAnsi="Arial Narrow" w:cs="Arial"/>
          <w:sz w:val="20"/>
          <w:szCs w:val="20"/>
        </w:rPr>
        <w:t>ntidad</w:t>
      </w:r>
      <w:r>
        <w:rPr>
          <w:rFonts w:ascii="Arial Narrow" w:hAnsi="Arial Narrow" w:cs="Arial"/>
          <w:sz w:val="20"/>
          <w:szCs w:val="20"/>
        </w:rPr>
        <w:t>.</w:t>
      </w:r>
    </w:p>
    <w:p w:rsidR="00775C39" w:rsidRDefault="00775C39" w:rsidP="00775C39">
      <w:pPr>
        <w:jc w:val="both"/>
        <w:rPr>
          <w:rFonts w:ascii="Arial Narrow" w:hAnsi="Arial Narrow" w:cs="Arial"/>
          <w:sz w:val="20"/>
          <w:szCs w:val="20"/>
        </w:rPr>
      </w:pPr>
    </w:p>
    <w:p w:rsidR="00775C39" w:rsidRDefault="00775C39" w:rsidP="00775C39">
      <w:pPr>
        <w:jc w:val="both"/>
        <w:rPr>
          <w:rFonts w:ascii="Arial Narrow" w:hAnsi="Arial Narrow" w:cs="Arial"/>
          <w:sz w:val="20"/>
          <w:szCs w:val="20"/>
        </w:rPr>
      </w:pPr>
      <w:r>
        <w:rPr>
          <w:rFonts w:ascii="Arial Narrow" w:hAnsi="Arial Narrow" w:cs="Arial"/>
          <w:sz w:val="20"/>
          <w:szCs w:val="20"/>
        </w:rPr>
        <w:t>Los materiales y suministros presentan incremento del 55% de agosto, pero no se conoce el detalle de la adquisición en la información reportada por el área.</w:t>
      </w:r>
    </w:p>
    <w:p w:rsidR="00775C39" w:rsidRDefault="00775C39" w:rsidP="00775C39">
      <w:pPr>
        <w:jc w:val="both"/>
        <w:rPr>
          <w:rFonts w:ascii="Arial Narrow" w:hAnsi="Arial Narrow" w:cs="Arial"/>
          <w:sz w:val="20"/>
          <w:szCs w:val="20"/>
        </w:rPr>
      </w:pPr>
    </w:p>
    <w:p w:rsidR="00775C39" w:rsidRDefault="00775C39" w:rsidP="00775C39">
      <w:pPr>
        <w:jc w:val="both"/>
        <w:rPr>
          <w:rFonts w:ascii="Arial Narrow" w:hAnsi="Arial Narrow" w:cs="Arial"/>
          <w:sz w:val="20"/>
          <w:szCs w:val="20"/>
        </w:rPr>
      </w:pPr>
      <w:r>
        <w:rPr>
          <w:rFonts w:ascii="Arial Narrow" w:hAnsi="Arial Narrow" w:cs="Arial"/>
          <w:sz w:val="20"/>
          <w:szCs w:val="20"/>
        </w:rPr>
        <w:t xml:space="preserve">La compra de combustibles presentó en el trimestre un aumento considerable, para julio-agosto del 38% y para agosto-septiembre del 68% </w:t>
      </w:r>
      <w:r w:rsidRPr="00775C39">
        <w:rPr>
          <w:rFonts w:ascii="Arial Narrow" w:hAnsi="Arial Narrow" w:cs="Arial"/>
          <w:sz w:val="20"/>
          <w:szCs w:val="20"/>
        </w:rPr>
        <w:t xml:space="preserve">por </w:t>
      </w:r>
      <w:r>
        <w:rPr>
          <w:rFonts w:ascii="Arial Narrow" w:hAnsi="Arial Narrow" w:cs="Arial"/>
          <w:sz w:val="20"/>
          <w:szCs w:val="20"/>
        </w:rPr>
        <w:t>viajes urgentes  a atenció</w:t>
      </w:r>
      <w:r w:rsidRPr="00775C39">
        <w:rPr>
          <w:rFonts w:ascii="Arial Narrow" w:hAnsi="Arial Narrow" w:cs="Arial"/>
          <w:sz w:val="20"/>
          <w:szCs w:val="20"/>
        </w:rPr>
        <w:t>n de  emergencias</w:t>
      </w:r>
      <w:r>
        <w:rPr>
          <w:rFonts w:ascii="Arial Narrow" w:hAnsi="Arial Narrow" w:cs="Arial"/>
          <w:sz w:val="20"/>
          <w:szCs w:val="20"/>
        </w:rPr>
        <w:t>.</w:t>
      </w:r>
    </w:p>
    <w:p w:rsidR="00775C39" w:rsidRDefault="00775C39" w:rsidP="00775C39">
      <w:pPr>
        <w:jc w:val="both"/>
        <w:rPr>
          <w:rFonts w:ascii="Arial Narrow" w:hAnsi="Arial Narrow" w:cs="Arial"/>
          <w:sz w:val="20"/>
          <w:szCs w:val="20"/>
        </w:rPr>
      </w:pPr>
    </w:p>
    <w:p w:rsidR="00775C39" w:rsidRDefault="00775C39" w:rsidP="00775C39">
      <w:pPr>
        <w:jc w:val="both"/>
        <w:rPr>
          <w:rFonts w:ascii="Arial Narrow" w:hAnsi="Arial Narrow" w:cs="Arial"/>
          <w:sz w:val="20"/>
          <w:szCs w:val="20"/>
        </w:rPr>
      </w:pPr>
      <w:r>
        <w:rPr>
          <w:rFonts w:ascii="Arial Narrow" w:hAnsi="Arial Narrow" w:cs="Arial"/>
          <w:sz w:val="20"/>
          <w:szCs w:val="20"/>
        </w:rPr>
        <w:t>La adquisición</w:t>
      </w:r>
      <w:r w:rsidR="00B15C7C">
        <w:rPr>
          <w:rFonts w:ascii="Arial Narrow" w:hAnsi="Arial Narrow" w:cs="Arial"/>
          <w:sz w:val="20"/>
          <w:szCs w:val="20"/>
        </w:rPr>
        <w:t xml:space="preserve"> de papelería tuvo un incremento de 55% en el me de agosto por pago del </w:t>
      </w:r>
      <w:r w:rsidR="00B15C7C" w:rsidRPr="00B15C7C">
        <w:rPr>
          <w:rFonts w:ascii="Arial Narrow" w:hAnsi="Arial Narrow" w:cs="Arial"/>
          <w:sz w:val="20"/>
          <w:szCs w:val="20"/>
        </w:rPr>
        <w:t xml:space="preserve">contrato de suministro de papeleria para el normal funcionamiento de la </w:t>
      </w:r>
      <w:r w:rsidR="00B15C7C">
        <w:rPr>
          <w:rFonts w:ascii="Arial Narrow" w:hAnsi="Arial Narrow" w:cs="Arial"/>
          <w:sz w:val="20"/>
          <w:szCs w:val="20"/>
        </w:rPr>
        <w:t>E</w:t>
      </w:r>
      <w:r w:rsidR="00B15C7C" w:rsidRPr="00B15C7C">
        <w:rPr>
          <w:rFonts w:ascii="Arial Narrow" w:hAnsi="Arial Narrow" w:cs="Arial"/>
          <w:sz w:val="20"/>
          <w:szCs w:val="20"/>
        </w:rPr>
        <w:t>ntidad</w:t>
      </w:r>
      <w:r w:rsidR="00B15C7C">
        <w:rPr>
          <w:rFonts w:ascii="Arial Narrow" w:hAnsi="Arial Narrow" w:cs="Arial"/>
          <w:sz w:val="20"/>
          <w:szCs w:val="20"/>
        </w:rPr>
        <w:t xml:space="preserve"> por valor de $</w:t>
      </w:r>
      <w:r w:rsidR="00B15C7C" w:rsidRPr="00B15C7C">
        <w:rPr>
          <w:rFonts w:ascii="Arial Narrow" w:hAnsi="Arial Narrow" w:cs="Arial"/>
          <w:sz w:val="20"/>
          <w:szCs w:val="20"/>
        </w:rPr>
        <w:t>15</w:t>
      </w:r>
      <w:r w:rsidR="00B15C7C">
        <w:rPr>
          <w:rFonts w:ascii="Arial Narrow" w:hAnsi="Arial Narrow" w:cs="Arial"/>
          <w:sz w:val="20"/>
          <w:szCs w:val="20"/>
        </w:rPr>
        <w:t>.</w:t>
      </w:r>
      <w:r w:rsidR="00B15C7C" w:rsidRPr="00B15C7C">
        <w:rPr>
          <w:rFonts w:ascii="Arial Narrow" w:hAnsi="Arial Narrow" w:cs="Arial"/>
          <w:sz w:val="20"/>
          <w:szCs w:val="20"/>
        </w:rPr>
        <w:t>046</w:t>
      </w:r>
      <w:r w:rsidR="00B15C7C">
        <w:rPr>
          <w:rFonts w:ascii="Arial Narrow" w:hAnsi="Arial Narrow" w:cs="Arial"/>
          <w:sz w:val="20"/>
          <w:szCs w:val="20"/>
        </w:rPr>
        <w:t>.</w:t>
      </w:r>
      <w:r w:rsidR="00B15C7C" w:rsidRPr="00B15C7C">
        <w:rPr>
          <w:rFonts w:ascii="Arial Narrow" w:hAnsi="Arial Narrow" w:cs="Arial"/>
          <w:sz w:val="20"/>
          <w:szCs w:val="20"/>
        </w:rPr>
        <w:t>454</w:t>
      </w:r>
      <w:r w:rsidR="00B15C7C">
        <w:rPr>
          <w:rFonts w:ascii="Arial Narrow" w:hAnsi="Arial Narrow" w:cs="Arial"/>
          <w:sz w:val="20"/>
          <w:szCs w:val="20"/>
        </w:rPr>
        <w:t>,</w:t>
      </w:r>
      <w:r w:rsidR="00B15C7C" w:rsidRPr="00B15C7C">
        <w:rPr>
          <w:rFonts w:ascii="Arial Narrow" w:hAnsi="Arial Narrow" w:cs="Arial"/>
          <w:sz w:val="20"/>
          <w:szCs w:val="20"/>
        </w:rPr>
        <w:t>33</w:t>
      </w:r>
      <w:r w:rsidR="00B15C7C">
        <w:rPr>
          <w:rFonts w:ascii="Arial Narrow" w:hAnsi="Arial Narrow" w:cs="Arial"/>
          <w:sz w:val="20"/>
          <w:szCs w:val="20"/>
        </w:rPr>
        <w:t>.</w:t>
      </w:r>
    </w:p>
    <w:p w:rsidR="00B15C7C" w:rsidRDefault="00B15C7C" w:rsidP="00775C39">
      <w:pPr>
        <w:jc w:val="both"/>
        <w:rPr>
          <w:rFonts w:ascii="Arial Narrow" w:hAnsi="Arial Narrow" w:cs="Arial"/>
          <w:sz w:val="20"/>
          <w:szCs w:val="20"/>
        </w:rPr>
      </w:pPr>
    </w:p>
    <w:p w:rsidR="00B15C7C" w:rsidRDefault="00B15C7C" w:rsidP="00775C39">
      <w:pPr>
        <w:jc w:val="both"/>
        <w:rPr>
          <w:rFonts w:ascii="Arial Narrow" w:hAnsi="Arial Narrow" w:cs="Arial"/>
          <w:sz w:val="20"/>
          <w:szCs w:val="20"/>
        </w:rPr>
      </w:pPr>
      <w:r>
        <w:rPr>
          <w:rFonts w:ascii="Arial Narrow" w:hAnsi="Arial Narrow" w:cs="Arial"/>
          <w:sz w:val="20"/>
          <w:szCs w:val="20"/>
        </w:rPr>
        <w:t>Se presentó racionalización en el consumo de servicios públicos, lo cual permaneció vigente en el trimestre y fue del orden del -4%.</w:t>
      </w:r>
    </w:p>
    <w:p w:rsidR="00B15C7C" w:rsidRDefault="00B15C7C" w:rsidP="00775C39">
      <w:pPr>
        <w:jc w:val="both"/>
        <w:rPr>
          <w:rFonts w:ascii="Arial Narrow" w:hAnsi="Arial Narrow" w:cs="Arial"/>
          <w:sz w:val="20"/>
          <w:szCs w:val="20"/>
        </w:rPr>
      </w:pPr>
    </w:p>
    <w:p w:rsidR="00B15C7C" w:rsidRDefault="00B15C7C" w:rsidP="00775C39">
      <w:pPr>
        <w:jc w:val="both"/>
        <w:rPr>
          <w:rFonts w:ascii="Arial Narrow" w:hAnsi="Arial Narrow" w:cs="Arial"/>
          <w:sz w:val="20"/>
          <w:szCs w:val="20"/>
        </w:rPr>
      </w:pPr>
      <w:r>
        <w:rPr>
          <w:rFonts w:ascii="Arial Narrow" w:hAnsi="Arial Narrow" w:cs="Arial"/>
          <w:sz w:val="20"/>
          <w:szCs w:val="20"/>
        </w:rPr>
        <w:t xml:space="preserve">El arrendamiento de bienes muebles se incrementó en agosto y septiembre por alquiler de </w:t>
      </w:r>
      <w:r w:rsidRPr="00B15C7C">
        <w:rPr>
          <w:rFonts w:ascii="Arial Narrow" w:hAnsi="Arial Narrow" w:cs="Arial"/>
          <w:sz w:val="20"/>
          <w:szCs w:val="20"/>
        </w:rPr>
        <w:t>equipos tecnológicos</w:t>
      </w:r>
      <w:r>
        <w:rPr>
          <w:rFonts w:ascii="Arial Narrow" w:hAnsi="Arial Narrow" w:cs="Arial"/>
          <w:sz w:val="20"/>
          <w:szCs w:val="20"/>
        </w:rPr>
        <w:t>:</w:t>
      </w:r>
      <w:r w:rsidRPr="00B15C7C">
        <w:rPr>
          <w:rFonts w:ascii="Arial Narrow" w:hAnsi="Arial Narrow" w:cs="Arial"/>
          <w:sz w:val="20"/>
          <w:szCs w:val="20"/>
        </w:rPr>
        <w:t xml:space="preserve">  computadoras, impresoras, scaners etc</w:t>
      </w:r>
      <w:r>
        <w:rPr>
          <w:rFonts w:ascii="Arial Narrow" w:hAnsi="Arial Narrow" w:cs="Arial"/>
          <w:sz w:val="20"/>
          <w:szCs w:val="20"/>
        </w:rPr>
        <w:t>.</w:t>
      </w:r>
    </w:p>
    <w:p w:rsidR="00B15C7C" w:rsidRDefault="00B15C7C" w:rsidP="00775C39">
      <w:pPr>
        <w:jc w:val="both"/>
        <w:rPr>
          <w:rFonts w:ascii="Arial Narrow" w:hAnsi="Arial Narrow" w:cs="Arial"/>
          <w:sz w:val="20"/>
          <w:szCs w:val="20"/>
        </w:rPr>
      </w:pPr>
    </w:p>
    <w:p w:rsidR="00B15C7C" w:rsidRDefault="00B15C7C" w:rsidP="00B15C7C">
      <w:pPr>
        <w:jc w:val="both"/>
        <w:rPr>
          <w:rFonts w:ascii="Arial Narrow" w:hAnsi="Arial Narrow" w:cs="Arial"/>
          <w:sz w:val="20"/>
          <w:szCs w:val="20"/>
        </w:rPr>
      </w:pPr>
      <w:r>
        <w:rPr>
          <w:rFonts w:ascii="Arial Narrow" w:hAnsi="Arial Narrow" w:cs="Arial"/>
          <w:sz w:val="20"/>
          <w:szCs w:val="20"/>
        </w:rPr>
        <w:t>El arrendamiento de bienes inmuebles permaneció constante.</w:t>
      </w:r>
    </w:p>
    <w:tbl>
      <w:tblPr>
        <w:tblStyle w:val="Tablaconcuadrcula"/>
        <w:tblW w:w="9356" w:type="dxa"/>
        <w:tblInd w:w="-176" w:type="dxa"/>
        <w:tblLook w:val="04A0" w:firstRow="1" w:lastRow="0" w:firstColumn="1" w:lastColumn="0" w:noHBand="0" w:noVBand="1"/>
      </w:tblPr>
      <w:tblGrid>
        <w:gridCol w:w="9356"/>
      </w:tblGrid>
      <w:tr w:rsidR="00AE1A1E" w:rsidRPr="003C181D" w:rsidTr="0081340E">
        <w:trPr>
          <w:trHeight w:val="332"/>
        </w:trPr>
        <w:tc>
          <w:tcPr>
            <w:tcW w:w="9356" w:type="dxa"/>
            <w:shd w:val="clear" w:color="auto" w:fill="27285D"/>
            <w:vAlign w:val="center"/>
          </w:tcPr>
          <w:p w:rsidR="00AE1A1E" w:rsidRPr="003C181D" w:rsidRDefault="00BF65A0" w:rsidP="00AE1A1E">
            <w:pPr>
              <w:pStyle w:val="Prrafodelista"/>
              <w:numPr>
                <w:ilvl w:val="0"/>
                <w:numId w:val="2"/>
              </w:numPr>
              <w:jc w:val="center"/>
              <w:rPr>
                <w:rFonts w:ascii="Arial Narrow" w:hAnsi="Arial Narrow"/>
                <w:b/>
                <w:sz w:val="20"/>
                <w:szCs w:val="20"/>
              </w:rPr>
            </w:pPr>
            <w:r>
              <w:rPr>
                <w:rFonts w:ascii="Arial Narrow" w:hAnsi="Arial Narrow"/>
                <w:b/>
                <w:sz w:val="20"/>
                <w:szCs w:val="20"/>
              </w:rPr>
              <w:lastRenderedPageBreak/>
              <w:t>C</w:t>
            </w:r>
            <w:r w:rsidR="00AE1A1E" w:rsidRPr="003C181D">
              <w:rPr>
                <w:rFonts w:ascii="Arial Narrow" w:hAnsi="Arial Narrow"/>
                <w:b/>
                <w:sz w:val="20"/>
                <w:szCs w:val="20"/>
              </w:rPr>
              <w:t>ONTROLES ESTABLECIDOS</w:t>
            </w:r>
          </w:p>
        </w:tc>
      </w:tr>
    </w:tbl>
    <w:p w:rsidR="00AE1A1E" w:rsidRPr="003C181D" w:rsidRDefault="00AE1A1E" w:rsidP="00AE1A1E">
      <w:pPr>
        <w:jc w:val="both"/>
        <w:rPr>
          <w:rFonts w:ascii="Arial Narrow" w:hAnsi="Arial Narrow"/>
          <w:sz w:val="20"/>
          <w:szCs w:val="20"/>
          <w:lang w:val="es-CO"/>
        </w:rPr>
      </w:pPr>
    </w:p>
    <w:p w:rsidR="00AE1A1E" w:rsidRPr="003C181D" w:rsidRDefault="00AE1A1E" w:rsidP="00AE1A1E">
      <w:pPr>
        <w:jc w:val="both"/>
        <w:rPr>
          <w:rFonts w:ascii="Arial Narrow" w:eastAsiaTheme="minorHAnsi" w:hAnsi="Arial Narrow" w:cs="Arial"/>
          <w:sz w:val="20"/>
          <w:szCs w:val="20"/>
          <w:lang w:val="es-CO" w:eastAsia="en-US"/>
        </w:rPr>
      </w:pPr>
      <w:r w:rsidRPr="003C181D">
        <w:rPr>
          <w:rFonts w:ascii="Arial Narrow" w:eastAsiaTheme="minorHAnsi" w:hAnsi="Arial Narrow" w:cs="Arial"/>
          <w:sz w:val="20"/>
          <w:szCs w:val="20"/>
          <w:lang w:val="es-CO" w:eastAsia="en-US"/>
        </w:rPr>
        <w:t>En el seguimiento realizado por la Oficina de Control Interno</w:t>
      </w:r>
      <w:r w:rsidR="00FA1876" w:rsidRPr="003C181D">
        <w:rPr>
          <w:rFonts w:ascii="Arial Narrow" w:eastAsiaTheme="minorHAnsi" w:hAnsi="Arial Narrow" w:cs="Arial"/>
          <w:sz w:val="20"/>
          <w:szCs w:val="20"/>
          <w:lang w:val="es-CO" w:eastAsia="en-US"/>
        </w:rPr>
        <w:t xml:space="preserve">, respecto a las evaluaciones de los periodos anteriores, </w:t>
      </w:r>
      <w:r w:rsidRPr="003C181D">
        <w:rPr>
          <w:rFonts w:ascii="Arial Narrow" w:eastAsiaTheme="minorHAnsi" w:hAnsi="Arial Narrow" w:cs="Arial"/>
          <w:sz w:val="20"/>
          <w:szCs w:val="20"/>
          <w:lang w:val="es-CO" w:eastAsia="en-US"/>
        </w:rPr>
        <w:t xml:space="preserve"> se observa implementación de controles </w:t>
      </w:r>
      <w:r w:rsidR="00633832" w:rsidRPr="003C181D">
        <w:rPr>
          <w:rFonts w:ascii="Arial Narrow" w:eastAsiaTheme="minorHAnsi" w:hAnsi="Arial Narrow" w:cs="Arial"/>
          <w:sz w:val="20"/>
          <w:szCs w:val="20"/>
          <w:lang w:val="es-CO" w:eastAsia="en-US"/>
        </w:rPr>
        <w:t xml:space="preserve">por parte de las  áreas involucradas, </w:t>
      </w:r>
      <w:r w:rsidRPr="003C181D">
        <w:rPr>
          <w:rFonts w:ascii="Arial Narrow" w:eastAsiaTheme="minorHAnsi" w:hAnsi="Arial Narrow" w:cs="Arial"/>
          <w:sz w:val="20"/>
          <w:szCs w:val="20"/>
          <w:lang w:val="es-CO" w:eastAsia="en-US"/>
        </w:rPr>
        <w:t xml:space="preserve">para mejorar el comportamiento de cada uno de los rubros analizados en el informe,  </w:t>
      </w:r>
      <w:r w:rsidR="00633832" w:rsidRPr="003C181D">
        <w:rPr>
          <w:rFonts w:ascii="Arial Narrow" w:eastAsiaTheme="minorHAnsi" w:hAnsi="Arial Narrow" w:cs="Arial"/>
          <w:sz w:val="20"/>
          <w:szCs w:val="20"/>
          <w:lang w:val="es-CO" w:eastAsia="en-US"/>
        </w:rPr>
        <w:t xml:space="preserve">en cuanto </w:t>
      </w:r>
      <w:r w:rsidRPr="003C181D">
        <w:rPr>
          <w:rFonts w:ascii="Arial Narrow" w:eastAsiaTheme="minorHAnsi" w:hAnsi="Arial Narrow" w:cs="Arial"/>
          <w:sz w:val="20"/>
          <w:szCs w:val="20"/>
          <w:lang w:val="es-CO" w:eastAsia="en-US"/>
        </w:rPr>
        <w:t>adopción de medidas de austeridad,  tales como el uso de papel e insumos de impresión, uso de los elementos de papelería, control de vehículos, uso de celulares, uso de servicios públicos, entre otros</w:t>
      </w:r>
      <w:r w:rsidR="007B5D4C" w:rsidRPr="003C181D">
        <w:rPr>
          <w:rFonts w:ascii="Arial Narrow" w:eastAsiaTheme="minorHAnsi" w:hAnsi="Arial Narrow" w:cs="Arial"/>
          <w:sz w:val="20"/>
          <w:szCs w:val="20"/>
          <w:lang w:val="es-CO" w:eastAsia="en-US"/>
        </w:rPr>
        <w:t>, como políticas  que contribuye</w:t>
      </w:r>
      <w:r w:rsidRPr="003C181D">
        <w:rPr>
          <w:rFonts w:ascii="Arial Narrow" w:eastAsiaTheme="minorHAnsi" w:hAnsi="Arial Narrow" w:cs="Arial"/>
          <w:sz w:val="20"/>
          <w:szCs w:val="20"/>
          <w:lang w:val="es-CO" w:eastAsia="en-US"/>
        </w:rPr>
        <w:t>n  a generar impacto en  el ahorro de los recursos con miras a la adopción de medidas en la austeridad del gasto público.</w:t>
      </w:r>
    </w:p>
    <w:p w:rsidR="00AE1A1E" w:rsidRPr="003C181D" w:rsidRDefault="00AE1A1E" w:rsidP="00AE1A1E">
      <w:pPr>
        <w:jc w:val="both"/>
        <w:rPr>
          <w:rFonts w:ascii="Arial Narrow" w:eastAsiaTheme="minorHAnsi" w:hAnsi="Arial Narrow" w:cs="Arial"/>
          <w:sz w:val="20"/>
          <w:szCs w:val="20"/>
          <w:lang w:val="es-CO" w:eastAsia="en-US"/>
        </w:rPr>
      </w:pPr>
    </w:p>
    <w:p w:rsidR="00AE1A1E" w:rsidRPr="003C181D" w:rsidRDefault="00AE1A1E" w:rsidP="00AE1A1E">
      <w:pPr>
        <w:jc w:val="both"/>
        <w:rPr>
          <w:rFonts w:ascii="Arial Narrow" w:eastAsiaTheme="minorHAnsi" w:hAnsi="Arial Narrow" w:cs="Arial"/>
          <w:sz w:val="20"/>
          <w:szCs w:val="20"/>
          <w:lang w:val="es-CO" w:eastAsia="en-US"/>
        </w:rPr>
      </w:pPr>
      <w:r w:rsidRPr="003C181D">
        <w:rPr>
          <w:rFonts w:ascii="Arial Narrow" w:eastAsiaTheme="minorHAnsi" w:hAnsi="Arial Narrow" w:cs="Arial"/>
          <w:sz w:val="20"/>
          <w:szCs w:val="20"/>
          <w:lang w:val="es-CO" w:eastAsia="en-US"/>
        </w:rPr>
        <w:t xml:space="preserve">Por lo anterior, </w:t>
      </w:r>
      <w:r w:rsidR="009F4FA5" w:rsidRPr="003C181D">
        <w:rPr>
          <w:rFonts w:ascii="Arial Narrow" w:eastAsiaTheme="minorHAnsi" w:hAnsi="Arial Narrow" w:cs="Arial"/>
          <w:sz w:val="20"/>
          <w:szCs w:val="20"/>
          <w:lang w:val="es-CO" w:eastAsia="en-US"/>
        </w:rPr>
        <w:t>se sugiere a</w:t>
      </w:r>
      <w:r w:rsidRPr="003C181D">
        <w:rPr>
          <w:rFonts w:ascii="Arial Narrow" w:eastAsiaTheme="minorHAnsi" w:hAnsi="Arial Narrow" w:cs="Arial"/>
          <w:sz w:val="20"/>
          <w:szCs w:val="20"/>
          <w:lang w:val="es-CO" w:eastAsia="en-US"/>
        </w:rPr>
        <w:t xml:space="preserve">l área Administrativa </w:t>
      </w:r>
      <w:r w:rsidR="00977E6E" w:rsidRPr="003C181D">
        <w:rPr>
          <w:rFonts w:ascii="Arial Narrow" w:eastAsiaTheme="minorHAnsi" w:hAnsi="Arial Narrow" w:cs="Arial"/>
          <w:sz w:val="20"/>
          <w:szCs w:val="20"/>
          <w:lang w:val="es-CO" w:eastAsia="en-US"/>
        </w:rPr>
        <w:t>c</w:t>
      </w:r>
      <w:r w:rsidRPr="003C181D">
        <w:rPr>
          <w:rFonts w:ascii="Arial Narrow" w:eastAsiaTheme="minorHAnsi" w:hAnsi="Arial Narrow" w:cs="Arial"/>
          <w:sz w:val="20"/>
          <w:szCs w:val="20"/>
          <w:lang w:val="es-CO" w:eastAsia="en-US"/>
        </w:rPr>
        <w:t>ontinúe llevando  un control efectivo a fin de que se tomen medidas de control en el consumo de los servicios, revisando mensualmente el consumo y generando acciones de ahorro.</w:t>
      </w:r>
    </w:p>
    <w:p w:rsidR="00B7473B" w:rsidRPr="003C181D" w:rsidRDefault="00B7473B" w:rsidP="00AE1A1E">
      <w:pPr>
        <w:jc w:val="both"/>
        <w:rPr>
          <w:rFonts w:ascii="Arial Narrow" w:eastAsiaTheme="minorHAnsi" w:hAnsi="Arial Narrow" w:cs="Arial"/>
          <w:sz w:val="20"/>
          <w:szCs w:val="20"/>
          <w:lang w:val="es-CO" w:eastAsia="en-US"/>
        </w:rPr>
      </w:pPr>
    </w:p>
    <w:p w:rsidR="00AE1A1E" w:rsidRPr="003C181D" w:rsidRDefault="00AE1A1E" w:rsidP="00AE1A1E">
      <w:pPr>
        <w:jc w:val="both"/>
        <w:rPr>
          <w:rFonts w:ascii="Arial Narrow" w:hAnsi="Arial Narrow"/>
          <w:sz w:val="20"/>
          <w:szCs w:val="20"/>
          <w:lang w:val="es-CO"/>
        </w:rPr>
      </w:pPr>
    </w:p>
    <w:tbl>
      <w:tblPr>
        <w:tblStyle w:val="Tablaconcuadrcula"/>
        <w:tblW w:w="9356" w:type="dxa"/>
        <w:tblInd w:w="-176" w:type="dxa"/>
        <w:tblLook w:val="04A0" w:firstRow="1" w:lastRow="0" w:firstColumn="1" w:lastColumn="0" w:noHBand="0" w:noVBand="1"/>
      </w:tblPr>
      <w:tblGrid>
        <w:gridCol w:w="9356"/>
      </w:tblGrid>
      <w:tr w:rsidR="00AE1A1E" w:rsidRPr="003C181D" w:rsidTr="0081340E">
        <w:trPr>
          <w:trHeight w:val="332"/>
        </w:trPr>
        <w:tc>
          <w:tcPr>
            <w:tcW w:w="9356" w:type="dxa"/>
            <w:shd w:val="clear" w:color="auto" w:fill="27285D"/>
            <w:vAlign w:val="center"/>
          </w:tcPr>
          <w:p w:rsidR="00AE1A1E" w:rsidRPr="003C181D" w:rsidRDefault="00AE1A1E" w:rsidP="00AE1A1E">
            <w:pPr>
              <w:pStyle w:val="Prrafodelista"/>
              <w:numPr>
                <w:ilvl w:val="0"/>
                <w:numId w:val="2"/>
              </w:numPr>
              <w:jc w:val="center"/>
              <w:rPr>
                <w:rFonts w:ascii="Arial Narrow" w:hAnsi="Arial Narrow"/>
                <w:b/>
                <w:sz w:val="20"/>
                <w:szCs w:val="20"/>
              </w:rPr>
            </w:pPr>
            <w:r w:rsidRPr="003C181D">
              <w:rPr>
                <w:rFonts w:ascii="Arial Narrow" w:hAnsi="Arial Narrow"/>
                <w:b/>
                <w:sz w:val="20"/>
                <w:szCs w:val="20"/>
              </w:rPr>
              <w:t>RIESGOS IDENTIFICADOS</w:t>
            </w:r>
          </w:p>
        </w:tc>
      </w:tr>
    </w:tbl>
    <w:p w:rsidR="00AE1A1E" w:rsidRPr="003C181D" w:rsidRDefault="00AE1A1E" w:rsidP="00AE1A1E">
      <w:pPr>
        <w:pStyle w:val="Prrafodelista"/>
        <w:jc w:val="both"/>
        <w:rPr>
          <w:rFonts w:ascii="Arial Narrow" w:hAnsi="Arial Narrow"/>
          <w:sz w:val="20"/>
          <w:szCs w:val="20"/>
        </w:rPr>
      </w:pPr>
    </w:p>
    <w:p w:rsidR="00AE1A1E" w:rsidRPr="003C181D" w:rsidRDefault="00AE1A1E" w:rsidP="00494DD5">
      <w:pPr>
        <w:pStyle w:val="Prrafodelista"/>
        <w:jc w:val="both"/>
        <w:rPr>
          <w:rFonts w:ascii="Arial Narrow" w:hAnsi="Arial Narrow" w:cs="Arial"/>
          <w:sz w:val="20"/>
          <w:szCs w:val="20"/>
        </w:rPr>
      </w:pPr>
    </w:p>
    <w:p w:rsidR="00BD2692" w:rsidRPr="000167E1" w:rsidRDefault="00BD2692" w:rsidP="00BD2692">
      <w:pPr>
        <w:pStyle w:val="Prrafodelista"/>
        <w:numPr>
          <w:ilvl w:val="0"/>
          <w:numId w:val="29"/>
        </w:numPr>
        <w:jc w:val="both"/>
        <w:rPr>
          <w:rFonts w:ascii="Arial Narrow" w:hAnsi="Arial Narrow" w:cs="Arial"/>
          <w:sz w:val="20"/>
          <w:szCs w:val="20"/>
        </w:rPr>
      </w:pPr>
      <w:r w:rsidRPr="000167E1">
        <w:rPr>
          <w:rFonts w:ascii="Arial Narrow" w:hAnsi="Arial Narrow" w:cs="Arial"/>
          <w:sz w:val="20"/>
          <w:szCs w:val="20"/>
        </w:rPr>
        <w:t xml:space="preserve">La información respecto al área de </w:t>
      </w:r>
      <w:r w:rsidR="000167E1">
        <w:rPr>
          <w:rFonts w:ascii="Arial Narrow" w:hAnsi="Arial Narrow" w:cs="Arial"/>
          <w:sz w:val="20"/>
          <w:szCs w:val="20"/>
        </w:rPr>
        <w:t>T</w:t>
      </w:r>
      <w:r w:rsidRPr="000167E1">
        <w:rPr>
          <w:rFonts w:ascii="Arial Narrow" w:hAnsi="Arial Narrow" w:cs="Arial"/>
          <w:sz w:val="20"/>
          <w:szCs w:val="20"/>
        </w:rPr>
        <w:t xml:space="preserve">alento </w:t>
      </w:r>
      <w:r w:rsidR="000167E1">
        <w:rPr>
          <w:rFonts w:ascii="Arial Narrow" w:hAnsi="Arial Narrow" w:cs="Arial"/>
          <w:sz w:val="20"/>
          <w:szCs w:val="20"/>
        </w:rPr>
        <w:t>H</w:t>
      </w:r>
      <w:r w:rsidRPr="000167E1">
        <w:rPr>
          <w:rFonts w:ascii="Arial Narrow" w:hAnsi="Arial Narrow" w:cs="Arial"/>
          <w:sz w:val="20"/>
          <w:szCs w:val="20"/>
        </w:rPr>
        <w:t>umano, como es la consolidación y seguimiento a la relación del número de contratista</w:t>
      </w:r>
      <w:r w:rsidR="000167E1">
        <w:rPr>
          <w:rFonts w:ascii="Arial Narrow" w:hAnsi="Arial Narrow" w:cs="Arial"/>
          <w:sz w:val="20"/>
          <w:szCs w:val="20"/>
        </w:rPr>
        <w:t>s</w:t>
      </w:r>
      <w:r w:rsidRPr="000167E1">
        <w:rPr>
          <w:rFonts w:ascii="Arial Narrow" w:hAnsi="Arial Narrow" w:cs="Arial"/>
          <w:sz w:val="20"/>
          <w:szCs w:val="20"/>
        </w:rPr>
        <w:t xml:space="preserve">  se  puede evidenciar que no se lleva  un listado exacto, al momento de remitir la información para análisis no presenta claridad  en el reporte de la matriz.</w:t>
      </w:r>
    </w:p>
    <w:p w:rsidR="00FE6EAF" w:rsidRPr="000167E1" w:rsidRDefault="00FE6EAF" w:rsidP="00BD2692">
      <w:pPr>
        <w:pStyle w:val="Prrafodelista"/>
        <w:ind w:left="502"/>
        <w:jc w:val="both"/>
        <w:rPr>
          <w:rFonts w:ascii="Arial Narrow" w:hAnsi="Arial Narrow" w:cs="Arial"/>
          <w:sz w:val="20"/>
          <w:szCs w:val="20"/>
        </w:rPr>
      </w:pPr>
    </w:p>
    <w:tbl>
      <w:tblPr>
        <w:tblStyle w:val="Tablaconcuadrcula"/>
        <w:tblW w:w="9356" w:type="dxa"/>
        <w:tblInd w:w="-176" w:type="dxa"/>
        <w:tblLook w:val="04A0" w:firstRow="1" w:lastRow="0" w:firstColumn="1" w:lastColumn="0" w:noHBand="0" w:noVBand="1"/>
      </w:tblPr>
      <w:tblGrid>
        <w:gridCol w:w="9356"/>
      </w:tblGrid>
      <w:tr w:rsidR="00AE1A1E" w:rsidRPr="003C181D" w:rsidTr="0081340E">
        <w:trPr>
          <w:trHeight w:val="319"/>
        </w:trPr>
        <w:tc>
          <w:tcPr>
            <w:tcW w:w="9356" w:type="dxa"/>
            <w:shd w:val="clear" w:color="auto" w:fill="27285D"/>
            <w:vAlign w:val="center"/>
          </w:tcPr>
          <w:p w:rsidR="00AE1A1E" w:rsidRPr="003C181D" w:rsidRDefault="00AE1A1E" w:rsidP="00AE1A1E">
            <w:pPr>
              <w:pStyle w:val="Prrafodelista"/>
              <w:numPr>
                <w:ilvl w:val="0"/>
                <w:numId w:val="2"/>
              </w:numPr>
              <w:jc w:val="center"/>
              <w:rPr>
                <w:rFonts w:ascii="Arial Narrow" w:hAnsi="Arial Narrow"/>
                <w:b/>
                <w:sz w:val="20"/>
                <w:szCs w:val="20"/>
              </w:rPr>
            </w:pPr>
            <w:r w:rsidRPr="003C181D">
              <w:rPr>
                <w:rFonts w:ascii="Arial Narrow" w:hAnsi="Arial Narrow"/>
                <w:b/>
                <w:sz w:val="20"/>
                <w:szCs w:val="20"/>
              </w:rPr>
              <w:t>CONCLUSIONES</w:t>
            </w:r>
          </w:p>
        </w:tc>
      </w:tr>
    </w:tbl>
    <w:p w:rsidR="00AE1A1E" w:rsidRPr="003C181D" w:rsidRDefault="00AE1A1E" w:rsidP="00AE1A1E">
      <w:pPr>
        <w:jc w:val="both"/>
        <w:rPr>
          <w:rFonts w:ascii="Arial Narrow" w:hAnsi="Arial Narrow"/>
          <w:color w:val="92D050"/>
          <w:sz w:val="20"/>
          <w:szCs w:val="20"/>
          <w:lang w:val="es-CO"/>
        </w:rPr>
      </w:pPr>
    </w:p>
    <w:p w:rsidR="00AE1A1E" w:rsidRPr="003C181D" w:rsidRDefault="00FE6EAF" w:rsidP="00AE1A1E">
      <w:pPr>
        <w:jc w:val="both"/>
        <w:rPr>
          <w:rFonts w:ascii="Arial Narrow" w:hAnsi="Arial Narrow" w:cs="Arial"/>
          <w:sz w:val="20"/>
          <w:szCs w:val="20"/>
          <w:lang w:val="es-CO"/>
        </w:rPr>
      </w:pPr>
      <w:r w:rsidRPr="003C181D">
        <w:rPr>
          <w:rFonts w:ascii="Arial Narrow" w:hAnsi="Arial Narrow" w:cs="Arial"/>
          <w:sz w:val="20"/>
          <w:szCs w:val="20"/>
          <w:lang w:val="es-CO"/>
        </w:rPr>
        <w:t>En aras</w:t>
      </w:r>
      <w:r w:rsidR="00AE1A1E" w:rsidRPr="003C181D">
        <w:rPr>
          <w:rFonts w:ascii="Arial Narrow" w:hAnsi="Arial Narrow" w:cs="Arial"/>
          <w:sz w:val="20"/>
          <w:szCs w:val="20"/>
          <w:lang w:val="es-CO"/>
        </w:rPr>
        <w:t xml:space="preserve"> de contribuir  con políticas</w:t>
      </w:r>
      <w:r w:rsidRPr="003C181D">
        <w:rPr>
          <w:rFonts w:ascii="Arial Narrow" w:hAnsi="Arial Narrow" w:cs="Arial"/>
          <w:sz w:val="20"/>
          <w:szCs w:val="20"/>
          <w:lang w:val="es-CO"/>
        </w:rPr>
        <w:t xml:space="preserve"> institucionales en materia de austeridad en el gasto</w:t>
      </w:r>
      <w:r w:rsidR="00AE1A1E" w:rsidRPr="003C181D">
        <w:rPr>
          <w:rFonts w:ascii="Arial Narrow" w:hAnsi="Arial Narrow" w:cs="Arial"/>
          <w:sz w:val="20"/>
          <w:szCs w:val="20"/>
          <w:lang w:val="es-CO"/>
        </w:rPr>
        <w:t xml:space="preserve">, la Oficina de Control Interno, </w:t>
      </w:r>
      <w:r w:rsidRPr="003C181D">
        <w:rPr>
          <w:rFonts w:ascii="Arial Narrow" w:hAnsi="Arial Narrow" w:cs="Arial"/>
          <w:sz w:val="20"/>
          <w:szCs w:val="20"/>
          <w:lang w:val="es-CO"/>
        </w:rPr>
        <w:t xml:space="preserve">recomienda fortalecer los </w:t>
      </w:r>
      <w:r w:rsidR="00AE1A1E" w:rsidRPr="003C181D">
        <w:rPr>
          <w:rFonts w:ascii="Arial Narrow" w:hAnsi="Arial Narrow" w:cs="Arial"/>
          <w:sz w:val="20"/>
          <w:szCs w:val="20"/>
          <w:lang w:val="es-CO"/>
        </w:rPr>
        <w:t xml:space="preserve"> principios de autocontrol </w:t>
      </w:r>
      <w:r w:rsidRPr="003C181D">
        <w:rPr>
          <w:rFonts w:ascii="Arial Narrow" w:hAnsi="Arial Narrow" w:cs="Arial"/>
          <w:sz w:val="20"/>
          <w:szCs w:val="20"/>
          <w:lang w:val="es-CO"/>
        </w:rPr>
        <w:t>aplicados al</w:t>
      </w:r>
      <w:r w:rsidR="00AE1A1E" w:rsidRPr="003C181D">
        <w:rPr>
          <w:rFonts w:ascii="Arial Narrow" w:hAnsi="Arial Narrow" w:cs="Arial"/>
          <w:sz w:val="20"/>
          <w:szCs w:val="20"/>
          <w:lang w:val="es-CO"/>
        </w:rPr>
        <w:t xml:space="preserve"> recurso humano </w:t>
      </w:r>
      <w:r w:rsidRPr="003C181D">
        <w:rPr>
          <w:rFonts w:ascii="Arial Narrow" w:hAnsi="Arial Narrow" w:cs="Arial"/>
          <w:sz w:val="20"/>
          <w:szCs w:val="20"/>
          <w:lang w:val="es-CO"/>
        </w:rPr>
        <w:t xml:space="preserve">con el cumplimiento de los </w:t>
      </w:r>
      <w:r w:rsidR="00AE1A1E" w:rsidRPr="003C181D">
        <w:rPr>
          <w:rFonts w:ascii="Arial Narrow" w:hAnsi="Arial Narrow" w:cs="Arial"/>
          <w:sz w:val="20"/>
          <w:szCs w:val="20"/>
          <w:lang w:val="es-CO"/>
        </w:rPr>
        <w:t xml:space="preserve"> lineamientos </w:t>
      </w:r>
      <w:r w:rsidRPr="003C181D">
        <w:rPr>
          <w:rFonts w:ascii="Arial Narrow" w:hAnsi="Arial Narrow" w:cs="Arial"/>
          <w:sz w:val="20"/>
          <w:szCs w:val="20"/>
          <w:lang w:val="es-CO"/>
        </w:rPr>
        <w:t xml:space="preserve">establecidos en la Unidad y de tipo  normativos </w:t>
      </w:r>
      <w:r w:rsidR="00AE1A1E" w:rsidRPr="003C181D">
        <w:rPr>
          <w:rFonts w:ascii="Arial Narrow" w:hAnsi="Arial Narrow" w:cs="Arial"/>
          <w:sz w:val="20"/>
          <w:szCs w:val="20"/>
          <w:lang w:val="es-CO"/>
        </w:rPr>
        <w:t xml:space="preserve">que encaminen al cumplimiento de las metas y objetivos propuestos por la </w:t>
      </w:r>
      <w:r w:rsidR="00BF65A0">
        <w:rPr>
          <w:rFonts w:ascii="Arial Narrow" w:hAnsi="Arial Narrow" w:cs="Arial"/>
          <w:sz w:val="20"/>
          <w:szCs w:val="20"/>
          <w:lang w:val="es-CO"/>
        </w:rPr>
        <w:t>Entidad</w:t>
      </w:r>
      <w:r w:rsidR="00AE1A1E" w:rsidRPr="003C181D">
        <w:rPr>
          <w:rFonts w:ascii="Arial Narrow" w:hAnsi="Arial Narrow" w:cs="Arial"/>
          <w:sz w:val="20"/>
          <w:szCs w:val="20"/>
          <w:lang w:val="es-CO"/>
        </w:rPr>
        <w:t>.</w:t>
      </w:r>
    </w:p>
    <w:p w:rsidR="00AE1A1E" w:rsidRPr="003C181D" w:rsidRDefault="00AE1A1E" w:rsidP="00AE1A1E">
      <w:pPr>
        <w:adjustRightInd w:val="0"/>
        <w:jc w:val="both"/>
        <w:rPr>
          <w:rFonts w:ascii="Arial Narrow" w:eastAsiaTheme="minorHAnsi" w:hAnsi="Arial Narrow" w:cs="Arial"/>
          <w:sz w:val="20"/>
          <w:szCs w:val="20"/>
          <w:lang w:val="es-CO" w:eastAsia="en-US"/>
        </w:rPr>
      </w:pPr>
    </w:p>
    <w:p w:rsidR="002229DA" w:rsidRDefault="00FE6EAF" w:rsidP="00AE1A1E">
      <w:pPr>
        <w:adjustRightInd w:val="0"/>
        <w:jc w:val="both"/>
        <w:rPr>
          <w:rFonts w:ascii="Arial Narrow" w:eastAsiaTheme="minorHAnsi" w:hAnsi="Arial Narrow" w:cs="Arial"/>
          <w:sz w:val="20"/>
          <w:szCs w:val="20"/>
          <w:lang w:val="es-CO" w:eastAsia="en-US"/>
        </w:rPr>
      </w:pPr>
      <w:r w:rsidRPr="003C181D">
        <w:rPr>
          <w:rFonts w:ascii="Arial Narrow" w:eastAsiaTheme="minorHAnsi" w:hAnsi="Arial Narrow" w:cs="Arial"/>
          <w:sz w:val="20"/>
          <w:szCs w:val="20"/>
          <w:lang w:val="es-CO" w:eastAsia="en-US"/>
        </w:rPr>
        <w:t>F</w:t>
      </w:r>
      <w:r w:rsidR="00AE1A1E" w:rsidRPr="003C181D">
        <w:rPr>
          <w:rFonts w:ascii="Arial Narrow" w:eastAsiaTheme="minorHAnsi" w:hAnsi="Arial Narrow" w:cs="Arial"/>
          <w:sz w:val="20"/>
          <w:szCs w:val="20"/>
          <w:lang w:val="es-CO" w:eastAsia="en-US"/>
        </w:rPr>
        <w:t>rente al rubro de servicios públicos</w:t>
      </w:r>
      <w:r w:rsidRPr="003C181D">
        <w:rPr>
          <w:rFonts w:ascii="Arial Narrow" w:eastAsiaTheme="minorHAnsi" w:hAnsi="Arial Narrow" w:cs="Arial"/>
          <w:sz w:val="20"/>
          <w:szCs w:val="20"/>
          <w:lang w:val="es-CO" w:eastAsia="en-US"/>
        </w:rPr>
        <w:t>, la Oficina de Control Interno observó que si bien</w:t>
      </w:r>
      <w:r w:rsidR="00AE1A1E" w:rsidRPr="003C181D">
        <w:rPr>
          <w:rFonts w:ascii="Arial Narrow" w:eastAsiaTheme="minorHAnsi" w:hAnsi="Arial Narrow" w:cs="Arial"/>
          <w:sz w:val="20"/>
          <w:szCs w:val="20"/>
          <w:lang w:val="es-CO" w:eastAsia="en-US"/>
        </w:rPr>
        <w:t xml:space="preserve"> existe una apropiación de recursos, no fue posible establecer el comportamiento en cuanto a incremento o disminución, por  el </w:t>
      </w:r>
      <w:r w:rsidR="00BD2692">
        <w:rPr>
          <w:rFonts w:ascii="Arial Narrow" w:eastAsiaTheme="minorHAnsi" w:hAnsi="Arial Narrow" w:cs="Arial"/>
          <w:sz w:val="20"/>
          <w:szCs w:val="20"/>
          <w:lang w:val="es-CO" w:eastAsia="en-US"/>
        </w:rPr>
        <w:t>segundo</w:t>
      </w:r>
      <w:r w:rsidR="00A31866">
        <w:rPr>
          <w:rFonts w:ascii="Arial Narrow" w:eastAsiaTheme="minorHAnsi" w:hAnsi="Arial Narrow" w:cs="Arial"/>
          <w:sz w:val="20"/>
          <w:szCs w:val="20"/>
          <w:lang w:val="es-CO" w:eastAsia="en-US"/>
        </w:rPr>
        <w:t xml:space="preserve"> y tercer </w:t>
      </w:r>
      <w:r w:rsidR="00BD2692">
        <w:rPr>
          <w:rFonts w:ascii="Arial Narrow" w:eastAsiaTheme="minorHAnsi" w:hAnsi="Arial Narrow" w:cs="Arial"/>
          <w:sz w:val="20"/>
          <w:szCs w:val="20"/>
          <w:lang w:val="es-CO" w:eastAsia="en-US"/>
        </w:rPr>
        <w:t>trimestre</w:t>
      </w:r>
      <w:r w:rsidR="00AE1A1E" w:rsidRPr="003C181D">
        <w:rPr>
          <w:rFonts w:ascii="Arial Narrow" w:eastAsiaTheme="minorHAnsi" w:hAnsi="Arial Narrow" w:cs="Arial"/>
          <w:sz w:val="20"/>
          <w:szCs w:val="20"/>
          <w:lang w:val="es-CO" w:eastAsia="en-US"/>
        </w:rPr>
        <w:t xml:space="preserve"> del 201</w:t>
      </w:r>
      <w:r w:rsidR="00BD2692">
        <w:rPr>
          <w:rFonts w:ascii="Arial Narrow" w:eastAsiaTheme="minorHAnsi" w:hAnsi="Arial Narrow" w:cs="Arial"/>
          <w:sz w:val="20"/>
          <w:szCs w:val="20"/>
          <w:lang w:val="es-CO" w:eastAsia="en-US"/>
        </w:rPr>
        <w:t>4</w:t>
      </w:r>
      <w:r w:rsidR="00AE1A1E" w:rsidRPr="003C181D">
        <w:rPr>
          <w:rFonts w:ascii="Arial Narrow" w:eastAsiaTheme="minorHAnsi" w:hAnsi="Arial Narrow" w:cs="Arial"/>
          <w:sz w:val="20"/>
          <w:szCs w:val="20"/>
          <w:lang w:val="es-CO" w:eastAsia="en-US"/>
        </w:rPr>
        <w:t>,</w:t>
      </w:r>
      <w:r w:rsidRPr="003C181D">
        <w:rPr>
          <w:rFonts w:ascii="Arial Narrow" w:eastAsiaTheme="minorHAnsi" w:hAnsi="Arial Narrow" w:cs="Arial"/>
          <w:sz w:val="20"/>
          <w:szCs w:val="20"/>
          <w:lang w:val="es-CO" w:eastAsia="en-US"/>
        </w:rPr>
        <w:t xml:space="preserve"> por cuanto </w:t>
      </w:r>
      <w:r w:rsidR="00AE1A1E" w:rsidRPr="003C181D">
        <w:rPr>
          <w:rFonts w:ascii="Arial Narrow" w:eastAsiaTheme="minorHAnsi" w:hAnsi="Arial Narrow" w:cs="Arial"/>
          <w:sz w:val="20"/>
          <w:szCs w:val="20"/>
          <w:lang w:val="es-CO" w:eastAsia="en-US"/>
        </w:rPr>
        <w:t xml:space="preserve"> no se incurrió en gastos por estos conceptos</w:t>
      </w:r>
      <w:r w:rsidRPr="003C181D">
        <w:rPr>
          <w:rFonts w:ascii="Arial Narrow" w:eastAsiaTheme="minorHAnsi" w:hAnsi="Arial Narrow" w:cs="Arial"/>
          <w:sz w:val="20"/>
          <w:szCs w:val="20"/>
          <w:lang w:val="es-CO" w:eastAsia="en-US"/>
        </w:rPr>
        <w:t xml:space="preserve"> con presupuesto de</w:t>
      </w:r>
      <w:r w:rsidR="002229DA">
        <w:rPr>
          <w:rFonts w:ascii="Arial Narrow" w:eastAsiaTheme="minorHAnsi" w:hAnsi="Arial Narrow" w:cs="Arial"/>
          <w:sz w:val="20"/>
          <w:szCs w:val="20"/>
          <w:lang w:val="es-CO" w:eastAsia="en-US"/>
        </w:rPr>
        <w:t xml:space="preserve">l FNGRD porque </w:t>
      </w:r>
      <w:r w:rsidRPr="003C181D">
        <w:rPr>
          <w:rFonts w:ascii="Arial Narrow" w:eastAsiaTheme="minorHAnsi" w:hAnsi="Arial Narrow" w:cs="Arial"/>
          <w:sz w:val="20"/>
          <w:szCs w:val="20"/>
          <w:lang w:val="es-CO" w:eastAsia="en-US"/>
        </w:rPr>
        <w:t>fueron ejecutados  con recursos de</w:t>
      </w:r>
      <w:r w:rsidR="002229DA">
        <w:rPr>
          <w:rFonts w:ascii="Arial Narrow" w:eastAsiaTheme="minorHAnsi" w:hAnsi="Arial Narrow" w:cs="Arial"/>
          <w:sz w:val="20"/>
          <w:szCs w:val="20"/>
          <w:lang w:val="es-CO" w:eastAsia="en-US"/>
        </w:rPr>
        <w:t xml:space="preserve"> la Unidad.</w:t>
      </w:r>
    </w:p>
    <w:p w:rsidR="002229DA" w:rsidRDefault="002229DA" w:rsidP="00AE1A1E">
      <w:pPr>
        <w:adjustRightInd w:val="0"/>
        <w:jc w:val="both"/>
        <w:rPr>
          <w:rFonts w:ascii="Arial Narrow" w:eastAsiaTheme="minorHAnsi" w:hAnsi="Arial Narrow" w:cs="Arial"/>
          <w:sz w:val="20"/>
          <w:szCs w:val="20"/>
          <w:lang w:val="es-CO" w:eastAsia="en-US"/>
        </w:rPr>
      </w:pPr>
    </w:p>
    <w:p w:rsidR="005F72A5" w:rsidRPr="003C181D" w:rsidRDefault="002229DA" w:rsidP="002229DA">
      <w:pPr>
        <w:adjustRightInd w:val="0"/>
        <w:jc w:val="both"/>
        <w:rPr>
          <w:rFonts w:ascii="Arial Narrow" w:hAnsi="Arial Narrow"/>
          <w:sz w:val="20"/>
          <w:szCs w:val="20"/>
          <w:lang w:val="es-CO"/>
        </w:rPr>
      </w:pPr>
      <w:r>
        <w:rPr>
          <w:rFonts w:ascii="Arial Narrow" w:eastAsiaTheme="minorHAnsi" w:hAnsi="Arial Narrow" w:cs="Arial"/>
          <w:sz w:val="20"/>
          <w:szCs w:val="20"/>
          <w:lang w:val="es-CO" w:eastAsia="en-US"/>
        </w:rPr>
        <w:t>Se</w:t>
      </w:r>
      <w:r w:rsidR="00867EAC" w:rsidRPr="003C181D">
        <w:rPr>
          <w:rFonts w:ascii="Arial Narrow" w:eastAsiaTheme="minorHAnsi" w:hAnsi="Arial Narrow" w:cs="Arial"/>
          <w:sz w:val="20"/>
          <w:szCs w:val="20"/>
          <w:lang w:val="es-CO" w:eastAsia="en-US"/>
        </w:rPr>
        <w:t xml:space="preserve"> concluye, frente a la información reportada por cada área responsable del manejo de presupuesto relacionado con gastos generales y de personal asociados a la nómina que ha sido mesu</w:t>
      </w:r>
      <w:r w:rsidR="00711AED" w:rsidRPr="003C181D">
        <w:rPr>
          <w:rFonts w:ascii="Arial Narrow" w:eastAsiaTheme="minorHAnsi" w:hAnsi="Arial Narrow" w:cs="Arial"/>
          <w:sz w:val="20"/>
          <w:szCs w:val="20"/>
          <w:lang w:val="es-CO" w:eastAsia="en-US"/>
        </w:rPr>
        <w:t xml:space="preserve">rada con el tema en materia de </w:t>
      </w:r>
      <w:r w:rsidR="00867EAC" w:rsidRPr="003C181D">
        <w:rPr>
          <w:rFonts w:ascii="Arial Narrow" w:eastAsiaTheme="minorHAnsi" w:hAnsi="Arial Narrow" w:cs="Arial"/>
          <w:sz w:val="20"/>
          <w:szCs w:val="20"/>
          <w:lang w:val="es-CO" w:eastAsia="en-US"/>
        </w:rPr>
        <w:t>auste</w:t>
      </w:r>
      <w:r w:rsidR="00711AED" w:rsidRPr="003C181D">
        <w:rPr>
          <w:rFonts w:ascii="Arial Narrow" w:eastAsiaTheme="minorHAnsi" w:hAnsi="Arial Narrow" w:cs="Arial"/>
          <w:sz w:val="20"/>
          <w:szCs w:val="20"/>
          <w:lang w:val="es-CO" w:eastAsia="en-US"/>
        </w:rPr>
        <w:t>ridad, sin embargo se evidenciaron</w:t>
      </w:r>
      <w:r w:rsidR="00A31866">
        <w:rPr>
          <w:rFonts w:ascii="Arial Narrow" w:eastAsiaTheme="minorHAnsi" w:hAnsi="Arial Narrow" w:cs="Arial"/>
          <w:sz w:val="20"/>
          <w:szCs w:val="20"/>
          <w:lang w:val="es-CO" w:eastAsia="en-US"/>
        </w:rPr>
        <w:t xml:space="preserve"> </w:t>
      </w:r>
      <w:r w:rsidR="00A314C4" w:rsidRPr="003C181D">
        <w:rPr>
          <w:rFonts w:ascii="Arial Narrow" w:eastAsiaTheme="minorHAnsi" w:hAnsi="Arial Narrow" w:cs="Arial"/>
          <w:sz w:val="20"/>
          <w:szCs w:val="20"/>
          <w:lang w:val="es-CO" w:eastAsia="en-US"/>
        </w:rPr>
        <w:t>debilidades en la planificación inicial del presupuesto</w:t>
      </w:r>
      <w:r w:rsidR="00867EAC" w:rsidRPr="003C181D">
        <w:rPr>
          <w:rFonts w:ascii="Arial Narrow" w:eastAsiaTheme="minorHAnsi" w:hAnsi="Arial Narrow" w:cs="Arial"/>
          <w:sz w:val="20"/>
          <w:szCs w:val="20"/>
          <w:lang w:val="es-CO" w:eastAsia="en-US"/>
        </w:rPr>
        <w:t xml:space="preserve"> en cuanto a</w:t>
      </w:r>
      <w:r w:rsidR="00A314C4" w:rsidRPr="003C181D">
        <w:rPr>
          <w:rFonts w:ascii="Arial Narrow" w:eastAsiaTheme="minorHAnsi" w:hAnsi="Arial Narrow" w:cs="Arial"/>
          <w:sz w:val="20"/>
          <w:szCs w:val="20"/>
          <w:lang w:val="es-CO" w:eastAsia="en-US"/>
        </w:rPr>
        <w:t xml:space="preserve"> la</w:t>
      </w:r>
      <w:r w:rsidR="00867EAC" w:rsidRPr="003C181D">
        <w:rPr>
          <w:rFonts w:ascii="Arial Narrow" w:eastAsiaTheme="minorHAnsi" w:hAnsi="Arial Narrow" w:cs="Arial"/>
          <w:sz w:val="20"/>
          <w:szCs w:val="20"/>
          <w:lang w:val="es-CO" w:eastAsia="en-US"/>
        </w:rPr>
        <w:t xml:space="preserve"> ejecución mensual de los recursos. </w:t>
      </w:r>
    </w:p>
    <w:p w:rsidR="005F72A5" w:rsidRPr="003C181D" w:rsidRDefault="005F72A5" w:rsidP="00AE1A1E">
      <w:pPr>
        <w:jc w:val="both"/>
        <w:rPr>
          <w:rFonts w:ascii="Arial Narrow" w:hAnsi="Arial Narrow"/>
          <w:sz w:val="20"/>
          <w:szCs w:val="20"/>
          <w:lang w:val="es-CO"/>
        </w:rPr>
      </w:pPr>
    </w:p>
    <w:tbl>
      <w:tblPr>
        <w:tblStyle w:val="Tablaconcuadrcula"/>
        <w:tblW w:w="9356" w:type="dxa"/>
        <w:tblInd w:w="-176" w:type="dxa"/>
        <w:tblLook w:val="04A0" w:firstRow="1" w:lastRow="0" w:firstColumn="1" w:lastColumn="0" w:noHBand="0" w:noVBand="1"/>
      </w:tblPr>
      <w:tblGrid>
        <w:gridCol w:w="9356"/>
      </w:tblGrid>
      <w:tr w:rsidR="00AE1A1E" w:rsidRPr="003C181D" w:rsidTr="0081340E">
        <w:trPr>
          <w:trHeight w:val="217"/>
        </w:trPr>
        <w:tc>
          <w:tcPr>
            <w:tcW w:w="9356" w:type="dxa"/>
            <w:shd w:val="clear" w:color="auto" w:fill="27285D"/>
            <w:vAlign w:val="center"/>
          </w:tcPr>
          <w:p w:rsidR="00AE1A1E" w:rsidRPr="003C181D" w:rsidRDefault="00AE1A1E" w:rsidP="00AE1A1E">
            <w:pPr>
              <w:pStyle w:val="Prrafodelista"/>
              <w:numPr>
                <w:ilvl w:val="0"/>
                <w:numId w:val="2"/>
              </w:numPr>
              <w:jc w:val="center"/>
              <w:rPr>
                <w:rFonts w:ascii="Arial Narrow" w:hAnsi="Arial Narrow"/>
                <w:b/>
                <w:sz w:val="20"/>
                <w:szCs w:val="20"/>
              </w:rPr>
            </w:pPr>
            <w:r w:rsidRPr="003C181D">
              <w:rPr>
                <w:rFonts w:ascii="Arial Narrow" w:hAnsi="Arial Narrow"/>
                <w:b/>
                <w:sz w:val="20"/>
                <w:szCs w:val="20"/>
              </w:rPr>
              <w:t>RECOMENDACIONES</w:t>
            </w:r>
          </w:p>
        </w:tc>
      </w:tr>
    </w:tbl>
    <w:p w:rsidR="00AE1A1E" w:rsidRPr="003C181D" w:rsidRDefault="00AE1A1E" w:rsidP="00AE1A1E">
      <w:pPr>
        <w:jc w:val="both"/>
        <w:rPr>
          <w:rFonts w:ascii="Arial Narrow" w:hAnsi="Arial Narrow" w:cs="Arial"/>
          <w:sz w:val="20"/>
          <w:szCs w:val="20"/>
          <w:lang w:val="es-CO"/>
        </w:rPr>
      </w:pPr>
    </w:p>
    <w:p w:rsidR="00AE1A1E" w:rsidRPr="003C181D" w:rsidRDefault="00AE1A1E" w:rsidP="00AE1A1E">
      <w:pPr>
        <w:jc w:val="both"/>
        <w:rPr>
          <w:rFonts w:ascii="Arial Narrow" w:hAnsi="Arial Narrow" w:cs="Arial"/>
          <w:sz w:val="20"/>
          <w:szCs w:val="20"/>
          <w:lang w:val="es-CO"/>
        </w:rPr>
      </w:pPr>
      <w:r w:rsidRPr="003C181D">
        <w:rPr>
          <w:rFonts w:ascii="Arial Narrow" w:hAnsi="Arial Narrow" w:cs="Arial"/>
          <w:sz w:val="20"/>
          <w:szCs w:val="20"/>
          <w:lang w:val="es-CO"/>
        </w:rPr>
        <w:t>Por lo anterior</w:t>
      </w:r>
      <w:r w:rsidR="00215E6D" w:rsidRPr="003C181D">
        <w:rPr>
          <w:rFonts w:ascii="Arial Narrow" w:hAnsi="Arial Narrow" w:cs="Arial"/>
          <w:sz w:val="20"/>
          <w:szCs w:val="20"/>
          <w:lang w:val="es-CO"/>
        </w:rPr>
        <w:t>mente expresado</w:t>
      </w:r>
      <w:r w:rsidRPr="003C181D">
        <w:rPr>
          <w:rFonts w:ascii="Arial Narrow" w:hAnsi="Arial Narrow" w:cs="Arial"/>
          <w:sz w:val="20"/>
          <w:szCs w:val="20"/>
          <w:lang w:val="es-CO"/>
        </w:rPr>
        <w:t xml:space="preserve">,  la Oficina de Control Interno recomienda a la </w:t>
      </w:r>
      <w:r w:rsidR="00215E6D" w:rsidRPr="003C181D">
        <w:rPr>
          <w:rFonts w:ascii="Arial Narrow" w:hAnsi="Arial Narrow" w:cs="Arial"/>
          <w:sz w:val="20"/>
          <w:szCs w:val="20"/>
          <w:lang w:val="es-CO"/>
        </w:rPr>
        <w:t>coordinación</w:t>
      </w:r>
      <w:r w:rsidR="00BB0F7C" w:rsidRPr="003C181D">
        <w:rPr>
          <w:rFonts w:ascii="Arial Narrow" w:hAnsi="Arial Narrow" w:cs="Arial"/>
          <w:sz w:val="20"/>
          <w:szCs w:val="20"/>
          <w:lang w:val="es-CO"/>
        </w:rPr>
        <w:t xml:space="preserve"> administrativa y financiera</w:t>
      </w:r>
      <w:r w:rsidRPr="003C181D">
        <w:rPr>
          <w:rFonts w:ascii="Arial Narrow" w:hAnsi="Arial Narrow" w:cs="Arial"/>
          <w:sz w:val="20"/>
          <w:szCs w:val="20"/>
          <w:lang w:val="es-CO"/>
        </w:rPr>
        <w:t xml:space="preserve">,  así como al funcionario asignado para el manejo del presupuesto, </w:t>
      </w:r>
      <w:r w:rsidR="00BB0F7C" w:rsidRPr="003C181D">
        <w:rPr>
          <w:rFonts w:ascii="Arial Narrow" w:hAnsi="Arial Narrow" w:cs="Arial"/>
          <w:sz w:val="20"/>
          <w:szCs w:val="20"/>
          <w:lang w:val="es-CO"/>
        </w:rPr>
        <w:t xml:space="preserve">para cada vigencia fiscal, </w:t>
      </w:r>
      <w:r w:rsidRPr="003C181D">
        <w:rPr>
          <w:rFonts w:ascii="Arial Narrow" w:hAnsi="Arial Narrow" w:cs="Arial"/>
          <w:sz w:val="20"/>
          <w:szCs w:val="20"/>
          <w:lang w:val="es-CO"/>
        </w:rPr>
        <w:t>realizar las proyecciones de gasto correspondientes, con el fin de determinar los gastos necesarios en aquellos rubros presupuestales  que así lo ameriten  de acuerdo al plan anualizado de caja.</w:t>
      </w:r>
    </w:p>
    <w:p w:rsidR="00AE1A1E" w:rsidRPr="003C181D" w:rsidRDefault="00AE1A1E" w:rsidP="00AE1A1E">
      <w:pPr>
        <w:jc w:val="both"/>
        <w:rPr>
          <w:rFonts w:ascii="Arial Narrow" w:hAnsi="Arial Narrow" w:cs="Arial"/>
          <w:sz w:val="20"/>
          <w:szCs w:val="20"/>
          <w:lang w:val="es-CO"/>
        </w:rPr>
      </w:pPr>
    </w:p>
    <w:p w:rsidR="00AE1A1E" w:rsidRPr="003C181D" w:rsidRDefault="00AE1A1E" w:rsidP="00AE1A1E">
      <w:pPr>
        <w:jc w:val="both"/>
        <w:rPr>
          <w:rFonts w:ascii="Arial Narrow" w:hAnsi="Arial Narrow" w:cs="Arial"/>
          <w:sz w:val="20"/>
          <w:szCs w:val="20"/>
          <w:lang w:val="es-CO"/>
        </w:rPr>
      </w:pPr>
      <w:r w:rsidRPr="003C181D">
        <w:rPr>
          <w:rFonts w:ascii="Arial Narrow" w:hAnsi="Arial Narrow" w:cs="Arial"/>
          <w:sz w:val="20"/>
          <w:szCs w:val="20"/>
          <w:lang w:val="es-CO"/>
        </w:rPr>
        <w:t>Da</w:t>
      </w:r>
      <w:r w:rsidR="00A44010" w:rsidRPr="003C181D">
        <w:rPr>
          <w:rFonts w:ascii="Arial Narrow" w:hAnsi="Arial Narrow" w:cs="Arial"/>
          <w:sz w:val="20"/>
          <w:szCs w:val="20"/>
          <w:lang w:val="es-CO"/>
        </w:rPr>
        <w:t>r</w:t>
      </w:r>
      <w:r w:rsidRPr="003C181D">
        <w:rPr>
          <w:rFonts w:ascii="Arial Narrow" w:hAnsi="Arial Narrow" w:cs="Arial"/>
          <w:sz w:val="20"/>
          <w:szCs w:val="20"/>
          <w:lang w:val="es-CO"/>
        </w:rPr>
        <w:t xml:space="preserve"> continuidad a la cultura de ahorro en la </w:t>
      </w:r>
      <w:r w:rsidR="00A44010" w:rsidRPr="003C181D">
        <w:rPr>
          <w:rFonts w:ascii="Arial Narrow" w:hAnsi="Arial Narrow" w:cs="Arial"/>
          <w:sz w:val="20"/>
          <w:szCs w:val="20"/>
          <w:lang w:val="es-CO"/>
        </w:rPr>
        <w:t>Unidad</w:t>
      </w:r>
      <w:r w:rsidR="00BB0F7C" w:rsidRPr="003C181D">
        <w:rPr>
          <w:rFonts w:ascii="Arial Narrow" w:hAnsi="Arial Narrow" w:cs="Arial"/>
          <w:sz w:val="20"/>
          <w:szCs w:val="20"/>
          <w:lang w:val="es-CO"/>
        </w:rPr>
        <w:t xml:space="preserve"> en las nuevas instalaciones</w:t>
      </w:r>
      <w:r w:rsidRPr="003C181D">
        <w:rPr>
          <w:rFonts w:ascii="Arial Narrow" w:hAnsi="Arial Narrow" w:cs="Arial"/>
          <w:sz w:val="20"/>
          <w:szCs w:val="20"/>
          <w:lang w:val="es-CO"/>
        </w:rPr>
        <w:t>, dentro de los cuales están la reutilización del papel usado para borradores, apagado de los equipos cuando no</w:t>
      </w:r>
      <w:r w:rsidR="00BB0F7C" w:rsidRPr="003C181D">
        <w:rPr>
          <w:rFonts w:ascii="Arial Narrow" w:hAnsi="Arial Narrow" w:cs="Arial"/>
          <w:sz w:val="20"/>
          <w:szCs w:val="20"/>
          <w:lang w:val="es-CO"/>
        </w:rPr>
        <w:t xml:space="preserve"> se está  elaborando, fotocopiadoras  y luces, entre otras.</w:t>
      </w:r>
    </w:p>
    <w:p w:rsidR="00A44010" w:rsidRPr="003C181D" w:rsidRDefault="00A44010" w:rsidP="00AE1A1E">
      <w:pPr>
        <w:jc w:val="both"/>
        <w:rPr>
          <w:rFonts w:ascii="Arial Narrow" w:hAnsi="Arial Narrow" w:cs="Arial"/>
          <w:sz w:val="20"/>
          <w:szCs w:val="20"/>
          <w:lang w:val="es-CO"/>
        </w:rPr>
      </w:pPr>
    </w:p>
    <w:p w:rsidR="00AE1A1E" w:rsidRPr="003C181D" w:rsidRDefault="00BD2692" w:rsidP="00AE1A1E">
      <w:pPr>
        <w:pStyle w:val="Prrafodelista"/>
        <w:spacing w:after="0"/>
        <w:ind w:left="0"/>
        <w:jc w:val="both"/>
        <w:rPr>
          <w:rFonts w:ascii="Arial Narrow" w:hAnsi="Arial Narrow" w:cs="Arial"/>
          <w:sz w:val="20"/>
          <w:szCs w:val="20"/>
        </w:rPr>
      </w:pPr>
      <w:r>
        <w:rPr>
          <w:rFonts w:ascii="Arial Narrow" w:hAnsi="Arial Narrow" w:cs="Arial"/>
          <w:sz w:val="20"/>
          <w:szCs w:val="20"/>
        </w:rPr>
        <w:lastRenderedPageBreak/>
        <w:t>Continuar con los controles</w:t>
      </w:r>
      <w:r w:rsidR="00AE1A1E" w:rsidRPr="003C181D">
        <w:rPr>
          <w:rFonts w:ascii="Arial Narrow" w:hAnsi="Arial Narrow" w:cs="Arial"/>
          <w:sz w:val="20"/>
          <w:szCs w:val="20"/>
        </w:rPr>
        <w:t xml:space="preserve"> en los gastos generales, buscando cada vez más la economía y austeridad en los egresos, de la Unidad.</w:t>
      </w:r>
    </w:p>
    <w:p w:rsidR="00BB0F7C" w:rsidRPr="003C181D" w:rsidRDefault="00BB0F7C" w:rsidP="00AE1A1E">
      <w:pPr>
        <w:pStyle w:val="Prrafodelista"/>
        <w:spacing w:after="0"/>
        <w:ind w:left="0"/>
        <w:jc w:val="both"/>
        <w:rPr>
          <w:rFonts w:ascii="Arial Narrow" w:hAnsi="Arial Narrow" w:cs="Arial"/>
          <w:sz w:val="20"/>
          <w:szCs w:val="20"/>
        </w:rPr>
      </w:pPr>
    </w:p>
    <w:p w:rsidR="00AE1A1E" w:rsidRPr="003C181D" w:rsidRDefault="00AE1A1E" w:rsidP="00AE1A1E">
      <w:pPr>
        <w:pStyle w:val="Prrafodelista"/>
        <w:spacing w:after="0"/>
        <w:ind w:left="0"/>
        <w:jc w:val="both"/>
        <w:rPr>
          <w:rFonts w:ascii="Arial Narrow" w:hAnsi="Arial Narrow" w:cs="Arial"/>
          <w:sz w:val="20"/>
          <w:szCs w:val="20"/>
        </w:rPr>
      </w:pPr>
      <w:r w:rsidRPr="003C181D">
        <w:rPr>
          <w:rFonts w:ascii="Arial Narrow" w:hAnsi="Arial Narrow" w:cs="Arial"/>
          <w:sz w:val="20"/>
          <w:szCs w:val="20"/>
        </w:rPr>
        <w:t>Optimizar la cultura de autocontrol y autoevaluación en todos y cada uno de los funcionarios de la administración</w:t>
      </w:r>
      <w:r w:rsidR="00BB0F7C" w:rsidRPr="003C181D">
        <w:rPr>
          <w:rFonts w:ascii="Arial Narrow" w:hAnsi="Arial Narrow" w:cs="Arial"/>
          <w:sz w:val="20"/>
          <w:szCs w:val="20"/>
        </w:rPr>
        <w:t xml:space="preserve"> y por sus jefes inmediatos</w:t>
      </w:r>
      <w:r w:rsidRPr="003C181D">
        <w:rPr>
          <w:rFonts w:ascii="Arial Narrow" w:hAnsi="Arial Narrow" w:cs="Arial"/>
          <w:sz w:val="20"/>
          <w:szCs w:val="20"/>
        </w:rPr>
        <w:t>.</w:t>
      </w:r>
    </w:p>
    <w:p w:rsidR="00F0722B" w:rsidRPr="003C181D" w:rsidRDefault="00F0722B" w:rsidP="00AE1A1E">
      <w:pPr>
        <w:pStyle w:val="Prrafodelista"/>
        <w:spacing w:after="0"/>
        <w:ind w:left="0"/>
        <w:jc w:val="both"/>
        <w:rPr>
          <w:rFonts w:ascii="Arial Narrow" w:hAnsi="Arial Narrow" w:cs="Arial"/>
          <w:sz w:val="20"/>
          <w:szCs w:val="20"/>
        </w:rPr>
      </w:pPr>
    </w:p>
    <w:p w:rsidR="00F0722B" w:rsidRPr="003C181D" w:rsidRDefault="008A33B3" w:rsidP="00F0722B">
      <w:pPr>
        <w:autoSpaceDE w:val="0"/>
        <w:autoSpaceDN w:val="0"/>
        <w:adjustRightInd w:val="0"/>
        <w:jc w:val="both"/>
        <w:rPr>
          <w:rFonts w:ascii="Arial Narrow" w:hAnsi="Arial Narrow" w:cs="Arial"/>
          <w:sz w:val="20"/>
          <w:szCs w:val="20"/>
        </w:rPr>
      </w:pPr>
      <w:r w:rsidRPr="003C181D">
        <w:rPr>
          <w:rFonts w:ascii="Arial Narrow" w:hAnsi="Arial Narrow" w:cs="Arial"/>
          <w:sz w:val="20"/>
          <w:szCs w:val="20"/>
          <w:lang w:val="es-CO"/>
        </w:rPr>
        <w:t>Continua</w:t>
      </w:r>
      <w:r w:rsidR="00F0722B" w:rsidRPr="003C181D">
        <w:rPr>
          <w:rFonts w:ascii="Arial Narrow" w:hAnsi="Arial Narrow" w:cs="Arial"/>
          <w:sz w:val="20"/>
          <w:szCs w:val="20"/>
          <w:lang w:val="es-CO"/>
        </w:rPr>
        <w:t>r fomentando una cultura que cumpla con las políticas de Eficiencia y Austeridad en el Gasto al interior de las Dependencias de la Administración.</w:t>
      </w:r>
    </w:p>
    <w:p w:rsidR="00F0722B" w:rsidRPr="003C181D" w:rsidRDefault="00F0722B" w:rsidP="00F0722B">
      <w:pPr>
        <w:pStyle w:val="Prrafodelista"/>
        <w:spacing w:after="0"/>
        <w:ind w:left="0"/>
        <w:jc w:val="both"/>
        <w:rPr>
          <w:rFonts w:ascii="Arial Narrow" w:hAnsi="Arial Narrow" w:cs="Arial"/>
          <w:sz w:val="20"/>
          <w:szCs w:val="20"/>
        </w:rPr>
      </w:pPr>
    </w:p>
    <w:p w:rsidR="00AE1A1E" w:rsidRPr="003C181D" w:rsidRDefault="00AE1A1E" w:rsidP="00A44010">
      <w:pPr>
        <w:pStyle w:val="Prrafodelista"/>
        <w:spacing w:after="0"/>
        <w:ind w:left="0"/>
        <w:jc w:val="both"/>
        <w:rPr>
          <w:rFonts w:ascii="Arial Narrow" w:hAnsi="Arial Narrow" w:cs="Arial"/>
          <w:sz w:val="20"/>
          <w:szCs w:val="20"/>
        </w:rPr>
      </w:pPr>
      <w:r w:rsidRPr="003C181D">
        <w:rPr>
          <w:rFonts w:ascii="Arial Narrow" w:hAnsi="Arial Narrow" w:cs="Arial"/>
          <w:sz w:val="20"/>
          <w:szCs w:val="20"/>
        </w:rPr>
        <w:t xml:space="preserve">Se recomienda que las áreas involucradas en el proceso, área administrativa, talento humano, </w:t>
      </w:r>
      <w:r w:rsidR="005720D2" w:rsidRPr="003C181D">
        <w:rPr>
          <w:rFonts w:ascii="Arial Narrow" w:hAnsi="Arial Narrow" w:cs="Arial"/>
          <w:sz w:val="20"/>
          <w:szCs w:val="20"/>
        </w:rPr>
        <w:t xml:space="preserve">garantizar el </w:t>
      </w:r>
      <w:r w:rsidRPr="003C181D">
        <w:rPr>
          <w:rFonts w:ascii="Arial Narrow" w:hAnsi="Arial Narrow" w:cs="Arial"/>
          <w:sz w:val="20"/>
          <w:szCs w:val="20"/>
        </w:rPr>
        <w:t xml:space="preserve"> cumplimiento a los procesos y procedimientos internos, con el fin de establecer puntos de control para cada proceso, así mismo tener en cuenta la normatividad vigente en materia de austeridad en el gasto.</w:t>
      </w:r>
    </w:p>
    <w:p w:rsidR="00AE1A1E" w:rsidRPr="003C181D" w:rsidRDefault="00AE1A1E" w:rsidP="00AE1A1E">
      <w:pPr>
        <w:pStyle w:val="Prrafodelista"/>
        <w:spacing w:after="0"/>
        <w:ind w:left="0"/>
        <w:jc w:val="both"/>
        <w:rPr>
          <w:rFonts w:ascii="Arial Narrow" w:hAnsi="Arial Narrow" w:cs="Arial"/>
          <w:sz w:val="20"/>
          <w:szCs w:val="20"/>
        </w:rPr>
      </w:pPr>
    </w:p>
    <w:p w:rsidR="00DF79CD" w:rsidRPr="003C181D" w:rsidRDefault="00AE1A1E" w:rsidP="00AE1A1E">
      <w:pPr>
        <w:pStyle w:val="Prrafodelista"/>
        <w:spacing w:after="0"/>
        <w:ind w:left="0"/>
        <w:jc w:val="both"/>
        <w:rPr>
          <w:rFonts w:ascii="Arial Narrow" w:hAnsi="Arial Narrow" w:cs="Arial"/>
          <w:sz w:val="20"/>
          <w:szCs w:val="20"/>
        </w:rPr>
      </w:pPr>
      <w:r w:rsidRPr="003C181D">
        <w:rPr>
          <w:rFonts w:ascii="Arial Narrow" w:hAnsi="Arial Narrow" w:cs="Arial"/>
          <w:sz w:val="20"/>
          <w:szCs w:val="20"/>
        </w:rPr>
        <w:t xml:space="preserve">La oficina de Control interno considera importante tener en cuenta, el   Decreto 1737 del 1998, con el fin de dar cumplimiento a lo estipulado en los artículos 15 y 16, con relación al tema de la asignación y retiro de celulares que puedan estar usando  funcionarios </w:t>
      </w:r>
      <w:r w:rsidR="00DF79CD" w:rsidRPr="003C181D">
        <w:rPr>
          <w:rFonts w:ascii="Arial Narrow" w:hAnsi="Arial Narrow" w:cs="Arial"/>
          <w:sz w:val="20"/>
          <w:szCs w:val="20"/>
        </w:rPr>
        <w:t>dife</w:t>
      </w:r>
      <w:r w:rsidR="005720D2" w:rsidRPr="003C181D">
        <w:rPr>
          <w:rFonts w:ascii="Arial Narrow" w:hAnsi="Arial Narrow" w:cs="Arial"/>
          <w:sz w:val="20"/>
          <w:szCs w:val="20"/>
        </w:rPr>
        <w:t xml:space="preserve">rentes a los aquí señalados, exceptuando los casos especiales en que la </w:t>
      </w:r>
      <w:r w:rsidR="00DF79CD" w:rsidRPr="003C181D">
        <w:rPr>
          <w:rFonts w:ascii="Arial Narrow" w:hAnsi="Arial Narrow" w:cs="Arial"/>
          <w:sz w:val="20"/>
          <w:szCs w:val="20"/>
        </w:rPr>
        <w:t>Unidad requiere para el  cumplimiento de  su objeto</w:t>
      </w:r>
      <w:r w:rsidR="005720D2" w:rsidRPr="003C181D">
        <w:rPr>
          <w:rFonts w:ascii="Arial Narrow" w:hAnsi="Arial Narrow" w:cs="Arial"/>
          <w:sz w:val="20"/>
          <w:szCs w:val="20"/>
        </w:rPr>
        <w:t xml:space="preserve"> social</w:t>
      </w:r>
      <w:r w:rsidR="00DF79CD" w:rsidRPr="003C181D">
        <w:rPr>
          <w:rFonts w:ascii="Arial Narrow" w:hAnsi="Arial Narrow" w:cs="Arial"/>
          <w:sz w:val="20"/>
          <w:szCs w:val="20"/>
        </w:rPr>
        <w:t xml:space="preserve">,  contar con la disposición de forma inmediata de personal tanto de funcionarios, como colaboradores al servicio de la Unidad, teniendo en cuenta la necesidad por parte de la </w:t>
      </w:r>
      <w:r w:rsidR="00BF65A0">
        <w:rPr>
          <w:rFonts w:ascii="Arial Narrow" w:hAnsi="Arial Narrow" w:cs="Arial"/>
          <w:sz w:val="20"/>
          <w:szCs w:val="20"/>
        </w:rPr>
        <w:t>Entidad</w:t>
      </w:r>
      <w:r w:rsidR="00DF79CD" w:rsidRPr="003C181D">
        <w:rPr>
          <w:rFonts w:ascii="Arial Narrow" w:hAnsi="Arial Narrow" w:cs="Arial"/>
          <w:sz w:val="20"/>
          <w:szCs w:val="20"/>
        </w:rPr>
        <w:t xml:space="preserve">, para atender cualquier </w:t>
      </w:r>
      <w:r w:rsidR="005720D2" w:rsidRPr="003C181D">
        <w:rPr>
          <w:rFonts w:ascii="Arial Narrow" w:hAnsi="Arial Narrow" w:cs="Arial"/>
          <w:sz w:val="20"/>
          <w:szCs w:val="20"/>
        </w:rPr>
        <w:t>actividad inherente al servicio que presta en al marco del SNGRD.</w:t>
      </w:r>
    </w:p>
    <w:p w:rsidR="00DF79CD" w:rsidRPr="003C181D" w:rsidRDefault="00DF79CD" w:rsidP="00AE1A1E">
      <w:pPr>
        <w:pStyle w:val="Prrafodelista"/>
        <w:spacing w:after="0"/>
        <w:ind w:left="0"/>
        <w:jc w:val="both"/>
        <w:rPr>
          <w:rFonts w:ascii="Arial Narrow" w:hAnsi="Arial Narrow" w:cs="Arial"/>
          <w:sz w:val="20"/>
          <w:szCs w:val="20"/>
        </w:rPr>
      </w:pPr>
    </w:p>
    <w:p w:rsidR="00AE1A1E" w:rsidRPr="003C181D" w:rsidRDefault="00AE1A1E" w:rsidP="00AE1A1E">
      <w:pPr>
        <w:pStyle w:val="Prrafodelista"/>
        <w:spacing w:after="0"/>
        <w:ind w:left="0"/>
        <w:jc w:val="both"/>
        <w:rPr>
          <w:rFonts w:ascii="Arial Narrow" w:hAnsi="Arial Narrow" w:cs="Arial"/>
          <w:sz w:val="20"/>
          <w:szCs w:val="20"/>
        </w:rPr>
      </w:pPr>
      <w:r w:rsidRPr="003C181D">
        <w:rPr>
          <w:rFonts w:ascii="Arial Narrow" w:hAnsi="Arial Narrow" w:cs="Arial"/>
          <w:sz w:val="20"/>
          <w:szCs w:val="20"/>
        </w:rPr>
        <w:t xml:space="preserve">Se recomienda dar cumplimiento a lo estipulado en el artículo 12 Decreto 1737 de 1998, </w:t>
      </w:r>
      <w:r w:rsidR="002F4D1C" w:rsidRPr="003C181D">
        <w:rPr>
          <w:rFonts w:ascii="Arial Narrow" w:hAnsi="Arial Narrow" w:cs="Arial"/>
          <w:sz w:val="20"/>
          <w:szCs w:val="20"/>
        </w:rPr>
        <w:t>donde prohíbe l</w:t>
      </w:r>
      <w:r w:rsidRPr="003C181D">
        <w:rPr>
          <w:rFonts w:ascii="Arial Narrow" w:hAnsi="Arial Narrow" w:cs="Arial"/>
          <w:sz w:val="20"/>
          <w:szCs w:val="20"/>
        </w:rPr>
        <w:t xml:space="preserve">a realización de recepciones, fiestas, agasajos o conmemoraciones de las </w:t>
      </w:r>
      <w:r w:rsidR="00BF65A0">
        <w:rPr>
          <w:rFonts w:ascii="Arial Narrow" w:hAnsi="Arial Narrow" w:cs="Arial"/>
          <w:sz w:val="20"/>
          <w:szCs w:val="20"/>
        </w:rPr>
        <w:t>Entidad</w:t>
      </w:r>
      <w:r w:rsidRPr="003C181D">
        <w:rPr>
          <w:rFonts w:ascii="Arial Narrow" w:hAnsi="Arial Narrow" w:cs="Arial"/>
          <w:sz w:val="20"/>
          <w:szCs w:val="20"/>
        </w:rPr>
        <w:t>es con cargo a los recursos del Tesoro Público.</w:t>
      </w:r>
    </w:p>
    <w:p w:rsidR="00AE1A1E" w:rsidRPr="003C181D" w:rsidRDefault="00AE1A1E" w:rsidP="00AE1A1E">
      <w:pPr>
        <w:pStyle w:val="Prrafodelista"/>
        <w:spacing w:after="0"/>
        <w:ind w:left="0"/>
        <w:jc w:val="both"/>
        <w:rPr>
          <w:rFonts w:ascii="Arial Narrow" w:hAnsi="Arial Narrow" w:cs="Arial"/>
          <w:sz w:val="20"/>
          <w:szCs w:val="20"/>
        </w:rPr>
      </w:pPr>
    </w:p>
    <w:p w:rsidR="00AE1A1E" w:rsidRPr="003C181D" w:rsidRDefault="00547EEA" w:rsidP="00AE1A1E">
      <w:pPr>
        <w:pStyle w:val="Prrafodelista"/>
        <w:spacing w:after="0"/>
        <w:ind w:left="0"/>
        <w:jc w:val="both"/>
        <w:rPr>
          <w:rFonts w:ascii="Arial Narrow" w:hAnsi="Arial Narrow" w:cs="Arial"/>
          <w:sz w:val="20"/>
          <w:szCs w:val="20"/>
        </w:rPr>
      </w:pPr>
      <w:r w:rsidRPr="003C181D">
        <w:rPr>
          <w:rFonts w:ascii="Arial Narrow" w:hAnsi="Arial Narrow" w:cs="Arial"/>
          <w:sz w:val="20"/>
          <w:szCs w:val="20"/>
        </w:rPr>
        <w:t xml:space="preserve">Desde la Oficina de Control Interno, se considera como avance significativo el establecimiento de </w:t>
      </w:r>
      <w:r w:rsidR="00AE1A1E" w:rsidRPr="003C181D">
        <w:rPr>
          <w:rFonts w:ascii="Arial Narrow" w:hAnsi="Arial Narrow" w:cs="Arial"/>
          <w:sz w:val="20"/>
          <w:szCs w:val="20"/>
        </w:rPr>
        <w:t>Política</w:t>
      </w:r>
      <w:r w:rsidRPr="003C181D">
        <w:rPr>
          <w:rFonts w:ascii="Arial Narrow" w:hAnsi="Arial Narrow" w:cs="Arial"/>
          <w:sz w:val="20"/>
          <w:szCs w:val="20"/>
        </w:rPr>
        <w:t>s en materia</w:t>
      </w:r>
      <w:r w:rsidR="00AE1A1E" w:rsidRPr="003C181D">
        <w:rPr>
          <w:rFonts w:ascii="Arial Narrow" w:hAnsi="Arial Narrow" w:cs="Arial"/>
          <w:sz w:val="20"/>
          <w:szCs w:val="20"/>
        </w:rPr>
        <w:t xml:space="preserve"> de Austeridad en el Gasto,</w:t>
      </w:r>
      <w:r w:rsidRPr="003C181D">
        <w:rPr>
          <w:rFonts w:ascii="Arial Narrow" w:hAnsi="Arial Narrow" w:cs="Arial"/>
          <w:sz w:val="20"/>
          <w:szCs w:val="20"/>
        </w:rPr>
        <w:t xml:space="preserve"> considerando las recomendaciones elevadas por la OCI en informes anteriores tales com</w:t>
      </w:r>
      <w:r w:rsidR="00AE1A1E" w:rsidRPr="003C181D">
        <w:rPr>
          <w:rFonts w:ascii="Arial Narrow" w:hAnsi="Arial Narrow" w:cs="Arial"/>
          <w:sz w:val="20"/>
          <w:szCs w:val="20"/>
        </w:rPr>
        <w:t xml:space="preserve">o: </w:t>
      </w:r>
      <w:r w:rsidRPr="003C181D">
        <w:rPr>
          <w:rFonts w:ascii="Arial Narrow" w:hAnsi="Arial Narrow" w:cs="Arial"/>
          <w:sz w:val="20"/>
          <w:szCs w:val="20"/>
        </w:rPr>
        <w:t>el u</w:t>
      </w:r>
      <w:r w:rsidR="00AE1A1E" w:rsidRPr="003C181D">
        <w:rPr>
          <w:rFonts w:ascii="Arial Narrow" w:hAnsi="Arial Narrow" w:cs="Arial"/>
          <w:sz w:val="20"/>
          <w:szCs w:val="20"/>
        </w:rPr>
        <w:t>so de teléfonos, vehículos, racionalización de servicios públicos, lineamientos de cero papel en la unidad, celebraciones y eventos, autori</w:t>
      </w:r>
      <w:r w:rsidRPr="003C181D">
        <w:rPr>
          <w:rFonts w:ascii="Arial Narrow" w:hAnsi="Arial Narrow" w:cs="Arial"/>
          <w:sz w:val="20"/>
          <w:szCs w:val="20"/>
        </w:rPr>
        <w:t>zación d</w:t>
      </w:r>
      <w:r w:rsidR="002229DA">
        <w:rPr>
          <w:rFonts w:ascii="Arial Narrow" w:hAnsi="Arial Narrow" w:cs="Arial"/>
          <w:sz w:val="20"/>
          <w:szCs w:val="20"/>
        </w:rPr>
        <w:t>e viajes, viáticos, entre otras q</w:t>
      </w:r>
      <w:r w:rsidR="00F410E1" w:rsidRPr="003C181D">
        <w:rPr>
          <w:rFonts w:ascii="Arial Narrow" w:hAnsi="Arial Narrow" w:cs="Arial"/>
          <w:sz w:val="20"/>
          <w:szCs w:val="20"/>
        </w:rPr>
        <w:t xml:space="preserve">ue </w:t>
      </w:r>
      <w:r w:rsidR="00AE1A1E" w:rsidRPr="003C181D">
        <w:rPr>
          <w:rFonts w:ascii="Arial Narrow" w:hAnsi="Arial Narrow" w:cs="Arial"/>
          <w:sz w:val="20"/>
          <w:szCs w:val="20"/>
        </w:rPr>
        <w:t xml:space="preserve">permitan a la </w:t>
      </w:r>
      <w:r w:rsidR="00BF65A0">
        <w:rPr>
          <w:rFonts w:ascii="Arial Narrow" w:hAnsi="Arial Narrow" w:cs="Arial"/>
          <w:sz w:val="20"/>
          <w:szCs w:val="20"/>
        </w:rPr>
        <w:t>Entidad</w:t>
      </w:r>
      <w:r w:rsidR="00AE1A1E" w:rsidRPr="003C181D">
        <w:rPr>
          <w:rFonts w:ascii="Arial Narrow" w:hAnsi="Arial Narrow" w:cs="Arial"/>
          <w:sz w:val="20"/>
          <w:szCs w:val="20"/>
        </w:rPr>
        <w:t xml:space="preserve"> generar estrategias de ahorro medibles en el tiempo. </w:t>
      </w:r>
    </w:p>
    <w:p w:rsidR="00AE1A1E" w:rsidRPr="003C181D" w:rsidRDefault="00AE1A1E" w:rsidP="00AE1A1E">
      <w:pPr>
        <w:pStyle w:val="Prrafodelista"/>
        <w:spacing w:after="0"/>
        <w:jc w:val="both"/>
        <w:rPr>
          <w:rFonts w:ascii="Arial Narrow" w:hAnsi="Arial Narrow" w:cs="Arial"/>
          <w:sz w:val="20"/>
          <w:szCs w:val="20"/>
        </w:rPr>
      </w:pPr>
    </w:p>
    <w:p w:rsidR="00AE1A1E" w:rsidRPr="003C181D" w:rsidRDefault="00AE1A1E" w:rsidP="00AE1A1E">
      <w:pPr>
        <w:pStyle w:val="Prrafodelista"/>
        <w:spacing w:after="0"/>
        <w:jc w:val="both"/>
        <w:rPr>
          <w:rFonts w:ascii="Arial Narrow" w:hAnsi="Arial Narrow" w:cs="Arial"/>
          <w:sz w:val="20"/>
          <w:szCs w:val="20"/>
        </w:rPr>
      </w:pPr>
    </w:p>
    <w:tbl>
      <w:tblPr>
        <w:tblStyle w:val="Tablaconcuadrcula"/>
        <w:tblW w:w="9356" w:type="dxa"/>
        <w:tblInd w:w="-176" w:type="dxa"/>
        <w:tblLook w:val="04A0" w:firstRow="1" w:lastRow="0" w:firstColumn="1" w:lastColumn="0" w:noHBand="0" w:noVBand="1"/>
      </w:tblPr>
      <w:tblGrid>
        <w:gridCol w:w="9356"/>
      </w:tblGrid>
      <w:tr w:rsidR="00AE1A1E" w:rsidRPr="003C181D" w:rsidTr="0081340E">
        <w:trPr>
          <w:trHeight w:val="388"/>
        </w:trPr>
        <w:tc>
          <w:tcPr>
            <w:tcW w:w="9356" w:type="dxa"/>
            <w:shd w:val="clear" w:color="auto" w:fill="27285D"/>
          </w:tcPr>
          <w:p w:rsidR="00AE1A1E" w:rsidRPr="003C181D" w:rsidRDefault="00AE1A1E" w:rsidP="00AE1A1E">
            <w:pPr>
              <w:pStyle w:val="Prrafodelista"/>
              <w:numPr>
                <w:ilvl w:val="0"/>
                <w:numId w:val="2"/>
              </w:numPr>
              <w:jc w:val="center"/>
              <w:rPr>
                <w:rFonts w:ascii="Arial Narrow" w:hAnsi="Arial Narrow"/>
                <w:b/>
                <w:sz w:val="20"/>
                <w:szCs w:val="20"/>
              </w:rPr>
            </w:pPr>
            <w:r w:rsidRPr="003C181D">
              <w:rPr>
                <w:rFonts w:ascii="Arial Narrow" w:hAnsi="Arial Narrow"/>
                <w:b/>
                <w:sz w:val="20"/>
                <w:szCs w:val="20"/>
              </w:rPr>
              <w:t>PAPELES DE TRABAJO</w:t>
            </w:r>
          </w:p>
        </w:tc>
      </w:tr>
    </w:tbl>
    <w:p w:rsidR="00AE1A1E" w:rsidRPr="003C181D" w:rsidRDefault="00AE1A1E" w:rsidP="00AE1A1E">
      <w:pPr>
        <w:pStyle w:val="NormalWeb"/>
        <w:spacing w:before="0" w:beforeAutospacing="0" w:after="0" w:afterAutospacing="0"/>
        <w:jc w:val="both"/>
        <w:rPr>
          <w:rFonts w:ascii="Arial Narrow" w:eastAsiaTheme="minorHAnsi" w:hAnsi="Arial Narrow" w:cstheme="minorBidi"/>
          <w:sz w:val="20"/>
          <w:szCs w:val="20"/>
          <w:lang w:eastAsia="en-US"/>
        </w:rPr>
      </w:pPr>
    </w:p>
    <w:p w:rsidR="00AE1A1E" w:rsidRPr="003C181D" w:rsidRDefault="00AE1A1E" w:rsidP="00AE1A1E">
      <w:pPr>
        <w:pStyle w:val="NormalWeb"/>
        <w:spacing w:before="0" w:beforeAutospacing="0" w:after="0" w:afterAutospacing="0"/>
        <w:jc w:val="both"/>
        <w:rPr>
          <w:rFonts w:ascii="Arial Narrow" w:eastAsiaTheme="minorHAnsi" w:hAnsi="Arial Narrow" w:cs="Arial"/>
          <w:sz w:val="20"/>
          <w:szCs w:val="20"/>
          <w:lang w:eastAsia="en-US"/>
        </w:rPr>
      </w:pPr>
      <w:r w:rsidRPr="003C181D">
        <w:rPr>
          <w:rFonts w:ascii="Arial Narrow" w:eastAsiaTheme="minorHAnsi" w:hAnsi="Arial Narrow" w:cs="Arial"/>
          <w:sz w:val="20"/>
          <w:szCs w:val="20"/>
          <w:lang w:eastAsia="en-US"/>
        </w:rPr>
        <w:t>Para el desarrollo de este informe se realizaron papeles de trabajo, los cuales se encuentran organizados, legajad</w:t>
      </w:r>
      <w:r w:rsidR="00E44DAD" w:rsidRPr="003C181D">
        <w:rPr>
          <w:rFonts w:ascii="Arial Narrow" w:eastAsiaTheme="minorHAnsi" w:hAnsi="Arial Narrow" w:cs="Arial"/>
          <w:sz w:val="20"/>
          <w:szCs w:val="20"/>
          <w:lang w:eastAsia="en-US"/>
        </w:rPr>
        <w:t>os y numerados en la carpeta P</w:t>
      </w:r>
      <w:r w:rsidR="00342274">
        <w:rPr>
          <w:rFonts w:ascii="Arial Narrow" w:eastAsiaTheme="minorHAnsi" w:hAnsi="Arial Narrow" w:cs="Arial"/>
          <w:sz w:val="20"/>
          <w:szCs w:val="20"/>
          <w:lang w:eastAsia="en-US"/>
        </w:rPr>
        <w:t>IL</w:t>
      </w:r>
      <w:r w:rsidRPr="003C181D">
        <w:rPr>
          <w:rFonts w:ascii="Arial Narrow" w:eastAsiaTheme="minorHAnsi" w:hAnsi="Arial Narrow" w:cs="Arial"/>
          <w:sz w:val="20"/>
          <w:szCs w:val="20"/>
          <w:lang w:eastAsia="en-US"/>
        </w:rPr>
        <w:t xml:space="preserve"> 2 de la OCI, estos son parte integral del informe y reposan en la Oficina de Control Interno de la Unidad Nacional para la Gestión del Riesgo de Desastres. </w:t>
      </w:r>
    </w:p>
    <w:p w:rsidR="00AE1A1E" w:rsidRPr="003C181D" w:rsidRDefault="00AE1A1E" w:rsidP="00AE1A1E">
      <w:pPr>
        <w:pStyle w:val="NormalWeb"/>
        <w:spacing w:before="0" w:beforeAutospacing="0" w:after="0" w:afterAutospacing="0"/>
        <w:jc w:val="both"/>
        <w:rPr>
          <w:rFonts w:ascii="Arial Narrow" w:eastAsiaTheme="minorHAnsi" w:hAnsi="Arial Narrow" w:cs="Arial"/>
          <w:sz w:val="20"/>
          <w:szCs w:val="20"/>
          <w:lang w:eastAsia="en-US"/>
        </w:rPr>
      </w:pPr>
    </w:p>
    <w:p w:rsidR="00AE1A1E" w:rsidRPr="003C181D" w:rsidRDefault="00AE1A1E" w:rsidP="00AE1A1E">
      <w:pPr>
        <w:pStyle w:val="NormalWeb"/>
        <w:spacing w:before="0" w:beforeAutospacing="0" w:after="0" w:afterAutospacing="0"/>
        <w:jc w:val="both"/>
        <w:rPr>
          <w:rFonts w:ascii="Arial Narrow" w:eastAsiaTheme="minorHAnsi" w:hAnsi="Arial Narrow" w:cstheme="minorBidi"/>
          <w:sz w:val="20"/>
          <w:szCs w:val="20"/>
          <w:lang w:eastAsia="en-US"/>
        </w:rPr>
      </w:pPr>
    </w:p>
    <w:tbl>
      <w:tblPr>
        <w:tblStyle w:val="Tablaconcuadrcula"/>
        <w:tblW w:w="9356" w:type="dxa"/>
        <w:tblInd w:w="-176" w:type="dxa"/>
        <w:tblLook w:val="04A0" w:firstRow="1" w:lastRow="0" w:firstColumn="1" w:lastColumn="0" w:noHBand="0" w:noVBand="1"/>
      </w:tblPr>
      <w:tblGrid>
        <w:gridCol w:w="9356"/>
      </w:tblGrid>
      <w:tr w:rsidR="00AE1A1E" w:rsidRPr="003C181D" w:rsidTr="0081340E">
        <w:trPr>
          <w:trHeight w:val="388"/>
        </w:trPr>
        <w:tc>
          <w:tcPr>
            <w:tcW w:w="9356" w:type="dxa"/>
            <w:shd w:val="clear" w:color="auto" w:fill="27285D"/>
          </w:tcPr>
          <w:p w:rsidR="00AE1A1E" w:rsidRPr="003C181D" w:rsidRDefault="00AE1A1E" w:rsidP="00AE1A1E">
            <w:pPr>
              <w:pStyle w:val="Prrafodelista"/>
              <w:numPr>
                <w:ilvl w:val="0"/>
                <w:numId w:val="2"/>
              </w:numPr>
              <w:jc w:val="center"/>
              <w:rPr>
                <w:rFonts w:ascii="Arial Narrow" w:hAnsi="Arial Narrow"/>
                <w:b/>
                <w:sz w:val="20"/>
                <w:szCs w:val="20"/>
              </w:rPr>
            </w:pPr>
            <w:r w:rsidRPr="003C181D">
              <w:rPr>
                <w:rFonts w:ascii="Arial Narrow" w:hAnsi="Arial Narrow"/>
                <w:b/>
                <w:sz w:val="20"/>
                <w:szCs w:val="20"/>
              </w:rPr>
              <w:t>PLANES DE MEJORAMIENTO</w:t>
            </w:r>
          </w:p>
        </w:tc>
      </w:tr>
    </w:tbl>
    <w:p w:rsidR="00AE1A1E" w:rsidRPr="003C181D" w:rsidRDefault="00AE1A1E" w:rsidP="00AE1A1E">
      <w:pPr>
        <w:adjustRightInd w:val="0"/>
        <w:jc w:val="both"/>
        <w:rPr>
          <w:rFonts w:ascii="Arial Narrow" w:eastAsiaTheme="minorHAnsi" w:hAnsi="Arial Narrow" w:cs="Calibri-Identity-H"/>
          <w:color w:val="4F81BD" w:themeColor="accent1"/>
          <w:sz w:val="20"/>
          <w:szCs w:val="20"/>
          <w:lang w:val="es-CO" w:eastAsia="en-US"/>
        </w:rPr>
      </w:pPr>
    </w:p>
    <w:p w:rsidR="00AE1A1E" w:rsidRPr="003C181D" w:rsidRDefault="00AE1A1E" w:rsidP="00AE1A1E">
      <w:pPr>
        <w:adjustRightInd w:val="0"/>
        <w:jc w:val="both"/>
        <w:rPr>
          <w:rFonts w:ascii="Arial Narrow" w:eastAsiaTheme="minorHAnsi" w:hAnsi="Arial Narrow" w:cs="Arial"/>
          <w:color w:val="000000"/>
          <w:sz w:val="20"/>
          <w:szCs w:val="20"/>
          <w:lang w:val="es-CO" w:eastAsia="en-US"/>
        </w:rPr>
      </w:pPr>
      <w:r w:rsidRPr="003C181D">
        <w:rPr>
          <w:rFonts w:ascii="Arial Narrow" w:eastAsiaTheme="minorHAnsi" w:hAnsi="Arial Narrow" w:cs="Arial"/>
          <w:color w:val="000000"/>
          <w:sz w:val="20"/>
          <w:szCs w:val="20"/>
          <w:lang w:val="es-CO" w:eastAsia="en-US"/>
        </w:rPr>
        <w:t xml:space="preserve">La evaluación </w:t>
      </w:r>
      <w:r w:rsidR="009E4669" w:rsidRPr="003C181D">
        <w:rPr>
          <w:rFonts w:ascii="Arial Narrow" w:eastAsiaTheme="minorHAnsi" w:hAnsi="Arial Narrow" w:cs="Arial"/>
          <w:color w:val="000000"/>
          <w:sz w:val="20"/>
          <w:szCs w:val="20"/>
          <w:lang w:val="es-CO" w:eastAsia="en-US"/>
        </w:rPr>
        <w:t>realizada</w:t>
      </w:r>
      <w:r w:rsidRPr="003C181D">
        <w:rPr>
          <w:rFonts w:ascii="Arial Narrow" w:eastAsiaTheme="minorHAnsi" w:hAnsi="Arial Narrow" w:cs="Arial"/>
          <w:color w:val="000000"/>
          <w:sz w:val="20"/>
          <w:szCs w:val="20"/>
          <w:lang w:val="es-CO" w:eastAsia="en-US"/>
        </w:rPr>
        <w:t xml:space="preserve"> persigue dos objetivos: el primero, </w:t>
      </w:r>
      <w:r w:rsidRPr="003C181D">
        <w:rPr>
          <w:rFonts w:ascii="Arial Narrow" w:eastAsiaTheme="minorHAnsi" w:hAnsi="Arial Narrow" w:cs="Arial"/>
          <w:sz w:val="20"/>
          <w:szCs w:val="20"/>
          <w:lang w:val="es-CO" w:eastAsia="en-US"/>
        </w:rPr>
        <w:t>Verificar el cumplimiento de las normas dictadas por el Gobierno Nacional en materia de Austeridad del Gasto</w:t>
      </w:r>
      <w:r w:rsidRPr="003C181D">
        <w:rPr>
          <w:rFonts w:ascii="Arial Narrow" w:eastAsiaTheme="minorHAnsi" w:hAnsi="Arial Narrow" w:cs="Arial"/>
          <w:color w:val="000000"/>
          <w:sz w:val="20"/>
          <w:szCs w:val="20"/>
          <w:lang w:val="es-CO" w:eastAsia="en-US"/>
        </w:rPr>
        <w:t xml:space="preserve"> y el segundo iniciar un proceso de implementación de acciones tendientes a mejorar la calidad de las características débiles, plasmadas en objetivos claros y alcanzables. </w:t>
      </w:r>
    </w:p>
    <w:p w:rsidR="00AE1A1E" w:rsidRPr="003C181D" w:rsidRDefault="00AE1A1E" w:rsidP="00AE1A1E">
      <w:pPr>
        <w:adjustRightInd w:val="0"/>
        <w:jc w:val="both"/>
        <w:rPr>
          <w:rFonts w:ascii="Arial Narrow" w:eastAsiaTheme="minorHAnsi" w:hAnsi="Arial Narrow" w:cs="Arial"/>
          <w:color w:val="000000"/>
          <w:sz w:val="20"/>
          <w:szCs w:val="20"/>
          <w:lang w:val="es-CO" w:eastAsia="en-US"/>
        </w:rPr>
      </w:pPr>
    </w:p>
    <w:p w:rsidR="00AE1A1E" w:rsidRPr="003C181D" w:rsidRDefault="00AE1A1E" w:rsidP="00AE1A1E">
      <w:pPr>
        <w:adjustRightInd w:val="0"/>
        <w:jc w:val="both"/>
        <w:rPr>
          <w:rFonts w:ascii="Arial Narrow" w:eastAsiaTheme="minorHAnsi" w:hAnsi="Arial Narrow" w:cs="Arial"/>
          <w:color w:val="000000"/>
          <w:sz w:val="20"/>
          <w:szCs w:val="20"/>
          <w:lang w:val="es-CO" w:eastAsia="en-US"/>
        </w:rPr>
      </w:pPr>
      <w:r w:rsidRPr="003C181D">
        <w:rPr>
          <w:rFonts w:ascii="Arial Narrow" w:eastAsiaTheme="minorHAnsi" w:hAnsi="Arial Narrow" w:cs="Arial"/>
          <w:color w:val="000000"/>
          <w:sz w:val="20"/>
          <w:szCs w:val="20"/>
          <w:lang w:val="es-CO" w:eastAsia="en-US"/>
        </w:rPr>
        <w:t xml:space="preserve">El Plan de Mejoramiento establecido pretende generar las capacidades de mejoramiento continuo al interior de los equipos de trabajo y de los directivos de la Unidad, para analizar y evaluar permanentemente sus propias prácticas y los respectivos resultados de gestión que se implementen. Son ellos mismos quienes, a partir de la Autoevaluación y autocontrol, pueden buscar participativamente los caminos de mejora diseñando y construyendo un Plan de Mejoramiento. </w:t>
      </w:r>
    </w:p>
    <w:p w:rsidR="00AE1A1E" w:rsidRPr="003C181D" w:rsidRDefault="00AE1A1E" w:rsidP="00AE1A1E">
      <w:pPr>
        <w:adjustRightInd w:val="0"/>
        <w:jc w:val="both"/>
        <w:rPr>
          <w:rFonts w:ascii="Arial Narrow" w:eastAsiaTheme="minorHAnsi" w:hAnsi="Arial Narrow" w:cs="Arial"/>
          <w:color w:val="000000"/>
          <w:sz w:val="20"/>
          <w:szCs w:val="20"/>
          <w:lang w:val="es-CO" w:eastAsia="en-US"/>
        </w:rPr>
      </w:pPr>
    </w:p>
    <w:p w:rsidR="00AE1A1E" w:rsidRPr="003C181D" w:rsidRDefault="00AE1A1E" w:rsidP="00AE1A1E">
      <w:pPr>
        <w:pStyle w:val="Default"/>
        <w:jc w:val="both"/>
        <w:rPr>
          <w:rFonts w:ascii="Arial Narrow" w:hAnsi="Arial Narrow"/>
          <w:sz w:val="20"/>
          <w:szCs w:val="20"/>
        </w:rPr>
      </w:pPr>
      <w:r w:rsidRPr="003C181D">
        <w:rPr>
          <w:rFonts w:ascii="Arial Narrow" w:hAnsi="Arial Narrow"/>
          <w:sz w:val="20"/>
          <w:szCs w:val="20"/>
        </w:rPr>
        <w:lastRenderedPageBreak/>
        <w:t xml:space="preserve">Teniendo en cuenta que el Plan de Mejoramiento, es el instrumento que recoge y articula todas las acciones prioritarias que se deben emprender para mejorar aquellas características que tendrán mayor impacto en las prácticas vinculadas con los resultados y el logro de los objetivos de la </w:t>
      </w:r>
      <w:r w:rsidR="00BF65A0">
        <w:rPr>
          <w:rFonts w:ascii="Arial Narrow" w:hAnsi="Arial Narrow"/>
          <w:sz w:val="20"/>
          <w:szCs w:val="20"/>
        </w:rPr>
        <w:t>Entidad</w:t>
      </w:r>
      <w:r w:rsidRPr="003C181D">
        <w:rPr>
          <w:rFonts w:ascii="Arial Narrow" w:hAnsi="Arial Narrow"/>
          <w:sz w:val="20"/>
          <w:szCs w:val="20"/>
        </w:rPr>
        <w:t xml:space="preserve">, es necesario mediante este proceso tomar acciones precisas y específicas, que escalonadas en el tiempo, estarán orientadas a mejorar las condiciones de calidad de cada uno de los procesos de la Unidad. Así mismo cada acción o conjunto de acciones debe tener asignado claramente; objetivo, acciones, metas, cronograma, responsables, indicadores, recursos, y un medio de verificación; así como un sistema de monitoreo y control que garanticen su análisis de avance en el tiempo. </w:t>
      </w:r>
    </w:p>
    <w:p w:rsidR="00A95293" w:rsidRPr="003C181D" w:rsidRDefault="00A95293" w:rsidP="00AE1A1E">
      <w:pPr>
        <w:pStyle w:val="NormalWeb"/>
        <w:jc w:val="both"/>
        <w:rPr>
          <w:rFonts w:ascii="Arial Narrow" w:eastAsiaTheme="minorHAnsi" w:hAnsi="Arial Narrow" w:cs="Arial"/>
          <w:sz w:val="20"/>
          <w:szCs w:val="20"/>
          <w:lang w:eastAsia="en-US"/>
        </w:rPr>
      </w:pPr>
    </w:p>
    <w:p w:rsidR="00AE1A1E" w:rsidRPr="003C181D" w:rsidRDefault="00AE1A1E" w:rsidP="00AE1A1E">
      <w:pPr>
        <w:pStyle w:val="NormalWeb"/>
        <w:jc w:val="both"/>
        <w:rPr>
          <w:rFonts w:ascii="Arial Narrow" w:eastAsiaTheme="minorHAnsi" w:hAnsi="Arial Narrow" w:cs="Arial"/>
          <w:b/>
          <w:sz w:val="20"/>
          <w:szCs w:val="20"/>
          <w:lang w:eastAsia="en-US"/>
        </w:rPr>
      </w:pPr>
    </w:p>
    <w:p w:rsidR="00AE1A1E" w:rsidRPr="003C181D" w:rsidRDefault="00ED502D" w:rsidP="00AE1A1E">
      <w:pPr>
        <w:ind w:left="1415" w:firstLine="709"/>
        <w:rPr>
          <w:rFonts w:ascii="Arial Narrow" w:hAnsi="Arial Narrow"/>
          <w:b/>
          <w:noProof/>
          <w:sz w:val="20"/>
          <w:szCs w:val="20"/>
          <w:lang w:val="es-CO"/>
        </w:rPr>
      </w:pPr>
      <w:r>
        <w:rPr>
          <w:rFonts w:ascii="Arial Narrow" w:hAnsi="Arial Narrow"/>
          <w:b/>
          <w:noProof/>
          <w:sz w:val="20"/>
          <w:szCs w:val="20"/>
          <w:lang w:val="es-CO" w:eastAsia="es-CO"/>
        </w:rPr>
        <mc:AlternateContent>
          <mc:Choice Requires="wps">
            <w:drawing>
              <wp:anchor distT="4294967295" distB="4294967295" distL="114300" distR="114300" simplePos="0" relativeHeight="251665408" behindDoc="0" locked="0" layoutInCell="1" allowOverlap="1">
                <wp:simplePos x="0" y="0"/>
                <wp:positionH relativeFrom="column">
                  <wp:posOffset>1043940</wp:posOffset>
                </wp:positionH>
                <wp:positionV relativeFrom="paragraph">
                  <wp:posOffset>246379</wp:posOffset>
                </wp:positionV>
                <wp:extent cx="2809875" cy="0"/>
                <wp:effectExtent l="38100" t="38100" r="66675" b="9525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987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12 Conector recto"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2pt,19.4pt" to="303.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" strokecolor="black [3200]" strokeweight="1pt">
                <v:shadow on="t" color="black" opacity="24903f" origin=",.5" offset="0,.55556mm"/>
                <o:lock v:ext="edit" shapetype="f"/>
              </v:line>
            </w:pict>
          </mc:Fallback>
        </mc:AlternateContent>
      </w:r>
    </w:p>
    <w:p w:rsidR="00AE1A1E" w:rsidRPr="003C181D" w:rsidRDefault="00AE1A1E" w:rsidP="00AE1A1E">
      <w:pPr>
        <w:ind w:left="1415" w:firstLine="709"/>
        <w:rPr>
          <w:rFonts w:ascii="Arial Narrow" w:hAnsi="Arial Narrow"/>
          <w:sz w:val="20"/>
          <w:szCs w:val="20"/>
          <w:lang w:val="es-CO"/>
        </w:rPr>
      </w:pPr>
    </w:p>
    <w:p w:rsidR="00AE1A1E" w:rsidRPr="003C181D" w:rsidRDefault="00A67530" w:rsidP="00AE1A1E">
      <w:pPr>
        <w:ind w:left="1415" w:firstLine="709"/>
        <w:rPr>
          <w:rFonts w:ascii="Arial Narrow" w:hAnsi="Arial Narrow"/>
          <w:b/>
          <w:sz w:val="20"/>
          <w:szCs w:val="20"/>
          <w:lang w:val="es-CO"/>
        </w:rPr>
      </w:pPr>
      <w:r>
        <w:rPr>
          <w:rFonts w:ascii="Arial Narrow" w:hAnsi="Arial Narrow"/>
          <w:b/>
          <w:sz w:val="20"/>
          <w:szCs w:val="20"/>
          <w:lang w:val="es-CO"/>
        </w:rPr>
        <w:t xml:space="preserve">    </w:t>
      </w:r>
      <w:r w:rsidR="00AE1A1E" w:rsidRPr="003C181D">
        <w:rPr>
          <w:rFonts w:ascii="Arial Narrow" w:hAnsi="Arial Narrow"/>
          <w:b/>
          <w:sz w:val="20"/>
          <w:szCs w:val="20"/>
          <w:lang w:val="es-CO"/>
        </w:rPr>
        <w:t>OLGA YANETH ARAGON SANCHEZ</w:t>
      </w:r>
    </w:p>
    <w:p w:rsidR="00AE1A1E" w:rsidRPr="003C181D" w:rsidRDefault="00AE1A1E" w:rsidP="00AE1A1E">
      <w:pPr>
        <w:rPr>
          <w:rFonts w:ascii="Arial Narrow" w:hAnsi="Arial Narrow"/>
          <w:sz w:val="20"/>
          <w:szCs w:val="20"/>
          <w:lang w:val="es-CO"/>
        </w:rPr>
      </w:pPr>
      <w:r w:rsidRPr="003C181D">
        <w:rPr>
          <w:rFonts w:ascii="Arial Narrow" w:hAnsi="Arial Narrow"/>
          <w:b/>
          <w:sz w:val="20"/>
          <w:szCs w:val="20"/>
          <w:lang w:val="es-CO"/>
        </w:rPr>
        <w:tab/>
      </w:r>
      <w:r w:rsidRPr="003C181D">
        <w:rPr>
          <w:rFonts w:ascii="Arial Narrow" w:hAnsi="Arial Narrow"/>
          <w:b/>
          <w:sz w:val="20"/>
          <w:szCs w:val="20"/>
          <w:lang w:val="es-CO"/>
        </w:rPr>
        <w:tab/>
      </w:r>
      <w:r w:rsidR="00A67530">
        <w:rPr>
          <w:rFonts w:ascii="Arial Narrow" w:hAnsi="Arial Narrow"/>
          <w:b/>
          <w:sz w:val="20"/>
          <w:szCs w:val="20"/>
          <w:lang w:val="es-CO"/>
        </w:rPr>
        <w:t xml:space="preserve">           </w:t>
      </w:r>
      <w:r w:rsidR="00A67530">
        <w:rPr>
          <w:rFonts w:ascii="Arial Narrow" w:hAnsi="Arial Narrow"/>
          <w:sz w:val="20"/>
          <w:szCs w:val="20"/>
          <w:lang w:val="es-CO"/>
        </w:rPr>
        <w:t>J</w:t>
      </w:r>
      <w:r w:rsidRPr="003C181D">
        <w:rPr>
          <w:rFonts w:ascii="Arial Narrow" w:hAnsi="Arial Narrow"/>
          <w:sz w:val="20"/>
          <w:szCs w:val="20"/>
          <w:lang w:val="es-CO"/>
        </w:rPr>
        <w:t>EFE OFICINA DE CONTROL INTERNO UNGRD</w:t>
      </w:r>
    </w:p>
    <w:p w:rsidR="00AE1A1E" w:rsidRPr="003C181D" w:rsidRDefault="00AE1A1E" w:rsidP="00AE1A1E">
      <w:pPr>
        <w:jc w:val="both"/>
        <w:rPr>
          <w:rFonts w:ascii="Arial Narrow" w:hAnsi="Arial Narrow"/>
          <w:sz w:val="20"/>
          <w:szCs w:val="20"/>
          <w:lang w:val="es-CO"/>
        </w:rPr>
      </w:pPr>
    </w:p>
    <w:p w:rsidR="00AE1A1E" w:rsidRPr="003C181D" w:rsidRDefault="00AE1A1E" w:rsidP="00AE1A1E">
      <w:pPr>
        <w:jc w:val="both"/>
        <w:rPr>
          <w:rFonts w:ascii="Arial Narrow" w:hAnsi="Arial Narrow"/>
          <w:sz w:val="20"/>
          <w:szCs w:val="20"/>
          <w:lang w:val="es-CO"/>
        </w:rPr>
      </w:pPr>
    </w:p>
    <w:p w:rsidR="00C43173" w:rsidRPr="003C181D" w:rsidRDefault="00C43173" w:rsidP="00AE1A1E">
      <w:pPr>
        <w:jc w:val="both"/>
        <w:rPr>
          <w:rFonts w:ascii="Arial Narrow" w:hAnsi="Arial Narrow"/>
          <w:sz w:val="20"/>
          <w:szCs w:val="20"/>
          <w:lang w:val="es-CO"/>
        </w:rPr>
      </w:pPr>
    </w:p>
    <w:p w:rsidR="00C43173" w:rsidRPr="003C181D" w:rsidRDefault="00C43173" w:rsidP="00AE1A1E">
      <w:pPr>
        <w:jc w:val="both"/>
        <w:rPr>
          <w:rFonts w:ascii="Arial Narrow" w:hAnsi="Arial Narrow"/>
          <w:sz w:val="20"/>
          <w:szCs w:val="20"/>
          <w:lang w:val="es-CO"/>
        </w:rPr>
      </w:pPr>
    </w:p>
    <w:p w:rsidR="00AE1A1E" w:rsidRPr="003C181D" w:rsidRDefault="00AE1A1E" w:rsidP="00AE1A1E">
      <w:pPr>
        <w:jc w:val="both"/>
        <w:rPr>
          <w:rFonts w:ascii="Arial Narrow" w:hAnsi="Arial Narrow"/>
          <w:sz w:val="20"/>
          <w:szCs w:val="20"/>
          <w:lang w:val="es-CO"/>
        </w:rPr>
      </w:pPr>
    </w:p>
    <w:p w:rsidR="00AE1A1E" w:rsidRPr="003C181D" w:rsidRDefault="00AE1A1E" w:rsidP="00AE1A1E">
      <w:pPr>
        <w:jc w:val="both"/>
        <w:rPr>
          <w:rFonts w:ascii="Arial Narrow" w:hAnsi="Arial Narrow"/>
          <w:sz w:val="20"/>
          <w:szCs w:val="20"/>
          <w:lang w:val="es-CO"/>
        </w:rPr>
      </w:pPr>
      <w:r w:rsidRPr="003C181D">
        <w:rPr>
          <w:rFonts w:ascii="Arial Narrow" w:hAnsi="Arial Narrow"/>
          <w:sz w:val="20"/>
          <w:szCs w:val="20"/>
          <w:lang w:val="es-CO"/>
        </w:rPr>
        <w:t xml:space="preserve">Elaboró: </w:t>
      </w:r>
      <w:r w:rsidR="008D52E7">
        <w:rPr>
          <w:rFonts w:ascii="Arial Narrow" w:hAnsi="Arial Narrow"/>
          <w:sz w:val="20"/>
          <w:szCs w:val="20"/>
          <w:lang w:val="es-CO"/>
        </w:rPr>
        <w:t>Jorge Roberto Hernández Huertas/OCI</w:t>
      </w:r>
    </w:p>
    <w:p w:rsidR="00AE1A1E" w:rsidRPr="003C181D" w:rsidRDefault="00AE1A1E" w:rsidP="00AE1A1E">
      <w:pPr>
        <w:jc w:val="both"/>
        <w:rPr>
          <w:rFonts w:ascii="Arial Narrow" w:hAnsi="Arial Narrow"/>
          <w:sz w:val="20"/>
          <w:szCs w:val="20"/>
          <w:lang w:val="es-CO"/>
        </w:rPr>
      </w:pPr>
      <w:r w:rsidRPr="003C181D">
        <w:rPr>
          <w:rFonts w:ascii="Arial Narrow" w:hAnsi="Arial Narrow"/>
          <w:sz w:val="20"/>
          <w:szCs w:val="20"/>
          <w:lang w:val="es-CO"/>
        </w:rPr>
        <w:t>Revisó: Sandra Milena Reina Solano.</w:t>
      </w:r>
    </w:p>
    <w:p w:rsidR="00AE1A1E" w:rsidRPr="003C181D" w:rsidRDefault="00AE1A1E" w:rsidP="00AE1A1E">
      <w:pPr>
        <w:rPr>
          <w:rFonts w:ascii="Arial Narrow" w:hAnsi="Arial Narrow"/>
          <w:sz w:val="20"/>
          <w:szCs w:val="20"/>
          <w:lang w:val="es-CO"/>
        </w:rPr>
      </w:pPr>
      <w:r w:rsidRPr="003C181D">
        <w:rPr>
          <w:rFonts w:ascii="Arial Narrow" w:hAnsi="Arial Narrow"/>
          <w:sz w:val="20"/>
          <w:szCs w:val="20"/>
          <w:lang w:val="es-CO"/>
        </w:rPr>
        <w:t>Aprobó: Olga Yaneth Aragón Sánchez/OCI.</w:t>
      </w:r>
    </w:p>
    <w:p w:rsidR="00AE1A1E" w:rsidRPr="003C181D" w:rsidRDefault="00AE1A1E" w:rsidP="00AE1A1E">
      <w:pPr>
        <w:pStyle w:val="NormalWeb"/>
        <w:spacing w:before="0" w:beforeAutospacing="0" w:after="0" w:afterAutospacing="0"/>
        <w:jc w:val="both"/>
        <w:rPr>
          <w:rFonts w:ascii="Arial Narrow" w:eastAsiaTheme="minorHAnsi" w:hAnsi="Arial Narrow" w:cstheme="minorBidi"/>
          <w:sz w:val="20"/>
          <w:szCs w:val="20"/>
          <w:lang w:eastAsia="en-US"/>
        </w:rPr>
      </w:pPr>
    </w:p>
    <w:p w:rsidR="00CC71BE" w:rsidRPr="003C181D" w:rsidRDefault="00CC71BE" w:rsidP="00624208">
      <w:pPr>
        <w:jc w:val="both"/>
        <w:rPr>
          <w:rFonts w:ascii="Arial Narrow" w:hAnsi="Arial Narrow" w:cs="Arial"/>
          <w:sz w:val="20"/>
          <w:szCs w:val="20"/>
          <w:lang w:val="es-CO"/>
        </w:rPr>
      </w:pPr>
    </w:p>
    <w:sectPr w:rsidR="00CC71BE" w:rsidRPr="003C181D" w:rsidSect="000F5057">
      <w:headerReference w:type="default" r:id="rId13"/>
      <w:footerReference w:type="default" r:id="rId14"/>
      <w:pgSz w:w="12240" w:h="15840"/>
      <w:pgMar w:top="1701"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8ED" w:rsidRDefault="00C208ED" w:rsidP="00B8429C">
      <w:r>
        <w:separator/>
      </w:r>
    </w:p>
  </w:endnote>
  <w:endnote w:type="continuationSeparator" w:id="0">
    <w:p w:rsidR="00C208ED" w:rsidRDefault="00C208ED" w:rsidP="00B8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alibri-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179670"/>
      <w:docPartObj>
        <w:docPartGallery w:val="Page Numbers (Bottom of Page)"/>
        <w:docPartUnique/>
      </w:docPartObj>
    </w:sdtPr>
    <w:sdtEndPr/>
    <w:sdtContent>
      <w:p w:rsidR="00A32B4E" w:rsidRDefault="00C208ED">
        <w:pPr>
          <w:pStyle w:val="Piedepgina"/>
          <w:jc w:val="right"/>
        </w:pPr>
        <w:r>
          <w:fldChar w:fldCharType="begin"/>
        </w:r>
        <w:r>
          <w:instrText>PAGE   \* MERGEFORMAT</w:instrText>
        </w:r>
        <w:r>
          <w:fldChar w:fldCharType="separate"/>
        </w:r>
        <w:r w:rsidR="005A226C" w:rsidRPr="005A226C">
          <w:rPr>
            <w:noProof/>
            <w:lang w:val="es-ES"/>
          </w:rPr>
          <w:t>1</w:t>
        </w:r>
        <w:r>
          <w:rPr>
            <w:noProof/>
            <w:lang w:val="es-ES"/>
          </w:rPr>
          <w:fldChar w:fldCharType="end"/>
        </w:r>
      </w:p>
    </w:sdtContent>
  </w:sdt>
  <w:p w:rsidR="00A32B4E" w:rsidRDefault="00A32B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8ED" w:rsidRDefault="00C208ED" w:rsidP="00B8429C">
      <w:r>
        <w:separator/>
      </w:r>
    </w:p>
  </w:footnote>
  <w:footnote w:type="continuationSeparator" w:id="0">
    <w:p w:rsidR="00C208ED" w:rsidRDefault="00C208ED" w:rsidP="00B8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4E" w:rsidRPr="00B8429C" w:rsidRDefault="00A32B4E" w:rsidP="00B8429C">
    <w:pPr>
      <w:pStyle w:val="Encabezado"/>
    </w:pPr>
    <w:r>
      <w:rPr>
        <w:noProof/>
        <w:lang w:val="es-CO" w:eastAsia="es-CO"/>
      </w:rPr>
      <w:drawing>
        <wp:anchor distT="0" distB="0" distL="114300" distR="114300" simplePos="0" relativeHeight="251659264" behindDoc="1" locked="0" layoutInCell="1" allowOverlap="1">
          <wp:simplePos x="0" y="0"/>
          <wp:positionH relativeFrom="column">
            <wp:posOffset>-1159510</wp:posOffset>
          </wp:positionH>
          <wp:positionV relativeFrom="paragraph">
            <wp:posOffset>-522993</wp:posOffset>
          </wp:positionV>
          <wp:extent cx="7947169" cy="10172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jpg"/>
                  <pic:cNvPicPr/>
                </pic:nvPicPr>
                <pic:blipFill>
                  <a:blip r:embed="rId1">
                    <a:extLst>
                      <a:ext uri="{28A0092B-C50C-407E-A947-70E740481C1C}">
                        <a14:useLocalDpi xmlns:a14="http://schemas.microsoft.com/office/drawing/2010/main" val="0"/>
                      </a:ext>
                    </a:extLst>
                  </a:blip>
                  <a:stretch>
                    <a:fillRect/>
                  </a:stretch>
                </pic:blipFill>
                <pic:spPr>
                  <a:xfrm>
                    <a:off x="0" y="0"/>
                    <a:ext cx="7947169" cy="101727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B44"/>
    <w:multiLevelType w:val="hybridMultilevel"/>
    <w:tmpl w:val="A148DD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EF32FD"/>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0D0BE0"/>
    <w:multiLevelType w:val="hybridMultilevel"/>
    <w:tmpl w:val="6F4E8100"/>
    <w:lvl w:ilvl="0" w:tplc="240A000B">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381AF1"/>
    <w:multiLevelType w:val="hybridMultilevel"/>
    <w:tmpl w:val="AA32CC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64F0F51"/>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F43264"/>
    <w:multiLevelType w:val="hybridMultilevel"/>
    <w:tmpl w:val="E592B5DE"/>
    <w:lvl w:ilvl="0" w:tplc="240A000F">
      <w:start w:val="1"/>
      <w:numFmt w:val="decimal"/>
      <w:lvlText w:val="%1."/>
      <w:lvlJc w:val="left"/>
      <w:pPr>
        <w:ind w:left="5676" w:hanging="360"/>
      </w:pPr>
      <w:rPr>
        <w:rFonts w:hint="default"/>
      </w:rPr>
    </w:lvl>
    <w:lvl w:ilvl="1" w:tplc="0C0A0019" w:tentative="1">
      <w:start w:val="1"/>
      <w:numFmt w:val="lowerLetter"/>
      <w:lvlText w:val="%2."/>
      <w:lvlJc w:val="left"/>
      <w:pPr>
        <w:ind w:left="6396" w:hanging="360"/>
      </w:pPr>
    </w:lvl>
    <w:lvl w:ilvl="2" w:tplc="0C0A001B" w:tentative="1">
      <w:start w:val="1"/>
      <w:numFmt w:val="lowerRoman"/>
      <w:lvlText w:val="%3."/>
      <w:lvlJc w:val="right"/>
      <w:pPr>
        <w:ind w:left="7116" w:hanging="180"/>
      </w:pPr>
    </w:lvl>
    <w:lvl w:ilvl="3" w:tplc="0C0A000F" w:tentative="1">
      <w:start w:val="1"/>
      <w:numFmt w:val="decimal"/>
      <w:lvlText w:val="%4."/>
      <w:lvlJc w:val="left"/>
      <w:pPr>
        <w:ind w:left="7836" w:hanging="360"/>
      </w:pPr>
    </w:lvl>
    <w:lvl w:ilvl="4" w:tplc="0C0A0019" w:tentative="1">
      <w:start w:val="1"/>
      <w:numFmt w:val="lowerLetter"/>
      <w:lvlText w:val="%5."/>
      <w:lvlJc w:val="left"/>
      <w:pPr>
        <w:ind w:left="8556" w:hanging="360"/>
      </w:pPr>
    </w:lvl>
    <w:lvl w:ilvl="5" w:tplc="0C0A001B" w:tentative="1">
      <w:start w:val="1"/>
      <w:numFmt w:val="lowerRoman"/>
      <w:lvlText w:val="%6."/>
      <w:lvlJc w:val="right"/>
      <w:pPr>
        <w:ind w:left="9276" w:hanging="180"/>
      </w:pPr>
    </w:lvl>
    <w:lvl w:ilvl="6" w:tplc="0C0A000F" w:tentative="1">
      <w:start w:val="1"/>
      <w:numFmt w:val="decimal"/>
      <w:lvlText w:val="%7."/>
      <w:lvlJc w:val="left"/>
      <w:pPr>
        <w:ind w:left="9996" w:hanging="360"/>
      </w:pPr>
    </w:lvl>
    <w:lvl w:ilvl="7" w:tplc="0C0A0019" w:tentative="1">
      <w:start w:val="1"/>
      <w:numFmt w:val="lowerLetter"/>
      <w:lvlText w:val="%8."/>
      <w:lvlJc w:val="left"/>
      <w:pPr>
        <w:ind w:left="10716" w:hanging="360"/>
      </w:pPr>
    </w:lvl>
    <w:lvl w:ilvl="8" w:tplc="0C0A001B" w:tentative="1">
      <w:start w:val="1"/>
      <w:numFmt w:val="lowerRoman"/>
      <w:lvlText w:val="%9."/>
      <w:lvlJc w:val="right"/>
      <w:pPr>
        <w:ind w:left="11436" w:hanging="180"/>
      </w:pPr>
    </w:lvl>
  </w:abstractNum>
  <w:abstractNum w:abstractNumId="6">
    <w:nsid w:val="190E5FC0"/>
    <w:multiLevelType w:val="hybridMultilevel"/>
    <w:tmpl w:val="44AA9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89647F3"/>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D21220"/>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E1A596D"/>
    <w:multiLevelType w:val="hybridMultilevel"/>
    <w:tmpl w:val="A148DD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FD1138D"/>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3DA0279"/>
    <w:multiLevelType w:val="hybridMultilevel"/>
    <w:tmpl w:val="F7A049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55C4321"/>
    <w:multiLevelType w:val="hybridMultilevel"/>
    <w:tmpl w:val="0D4EC9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2535BF"/>
    <w:multiLevelType w:val="hybridMultilevel"/>
    <w:tmpl w:val="23F019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8170B9C"/>
    <w:multiLevelType w:val="hybridMultilevel"/>
    <w:tmpl w:val="24FC5E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1F7DB4"/>
    <w:multiLevelType w:val="hybridMultilevel"/>
    <w:tmpl w:val="6D4C5D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EA4C14"/>
    <w:multiLevelType w:val="hybridMultilevel"/>
    <w:tmpl w:val="2B92E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D3E3D2B"/>
    <w:multiLevelType w:val="hybridMultilevel"/>
    <w:tmpl w:val="91BC3B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0751814"/>
    <w:multiLevelType w:val="hybridMultilevel"/>
    <w:tmpl w:val="7C1A8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2725A98"/>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3A00FBE"/>
    <w:multiLevelType w:val="hybridMultilevel"/>
    <w:tmpl w:val="543CEAF0"/>
    <w:lvl w:ilvl="0" w:tplc="240A0013">
      <w:start w:val="1"/>
      <w:numFmt w:val="upperRoman"/>
      <w:lvlText w:val="%1."/>
      <w:lvlJc w:val="right"/>
      <w:pPr>
        <w:ind w:left="720" w:hanging="36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4215AD"/>
    <w:multiLevelType w:val="hybridMultilevel"/>
    <w:tmpl w:val="39D628EA"/>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46B8533A"/>
    <w:multiLevelType w:val="hybridMultilevel"/>
    <w:tmpl w:val="63287D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BAF2C65"/>
    <w:multiLevelType w:val="hybridMultilevel"/>
    <w:tmpl w:val="39D628EA"/>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51544EB1"/>
    <w:multiLevelType w:val="hybridMultilevel"/>
    <w:tmpl w:val="00C0313E"/>
    <w:lvl w:ilvl="0" w:tplc="9E209F56">
      <w:start w:val="1"/>
      <w:numFmt w:val="bullet"/>
      <w:lvlText w:val=""/>
      <w:lvlJc w:val="left"/>
      <w:pPr>
        <w:ind w:left="780" w:hanging="360"/>
      </w:pPr>
      <w:rPr>
        <w:rFonts w:ascii="Wingdings" w:hAnsi="Wingdings"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nsid w:val="53065B06"/>
    <w:multiLevelType w:val="hybridMultilevel"/>
    <w:tmpl w:val="5D6EB9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1F83B10"/>
    <w:multiLevelType w:val="hybridMultilevel"/>
    <w:tmpl w:val="14E630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086245C"/>
    <w:multiLevelType w:val="hybridMultilevel"/>
    <w:tmpl w:val="39864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2BB3BB2"/>
    <w:multiLevelType w:val="hybridMultilevel"/>
    <w:tmpl w:val="ADAE65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C313314"/>
    <w:multiLevelType w:val="hybridMultilevel"/>
    <w:tmpl w:val="980CAC12"/>
    <w:lvl w:ilvl="0" w:tplc="240A000D">
      <w:start w:val="1"/>
      <w:numFmt w:val="bullet"/>
      <w:lvlText w:val=""/>
      <w:lvlJc w:val="left"/>
      <w:pPr>
        <w:ind w:left="720" w:hanging="360"/>
      </w:pPr>
      <w:rPr>
        <w:rFonts w:ascii="Wingdings" w:hAnsi="Wingdings" w:hint="default"/>
      </w:rPr>
    </w:lvl>
    <w:lvl w:ilvl="1" w:tplc="672C9C70">
      <w:start w:val="1"/>
      <w:numFmt w:val="bullet"/>
      <w:lvlText w:val="-"/>
      <w:lvlJc w:val="left"/>
      <w:pPr>
        <w:ind w:left="1440" w:hanging="360"/>
      </w:pPr>
      <w:rPr>
        <w:rFonts w:ascii="Arial Narrow" w:eastAsia="Times New Roman"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F122A4D"/>
    <w:multiLevelType w:val="hybridMultilevel"/>
    <w:tmpl w:val="79400D16"/>
    <w:lvl w:ilvl="0" w:tplc="240A0019">
      <w:start w:val="24"/>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9"/>
  </w:num>
  <w:num w:numId="4">
    <w:abstractNumId w:val="11"/>
  </w:num>
  <w:num w:numId="5">
    <w:abstractNumId w:val="14"/>
  </w:num>
  <w:num w:numId="6">
    <w:abstractNumId w:val="26"/>
  </w:num>
  <w:num w:numId="7">
    <w:abstractNumId w:val="6"/>
  </w:num>
  <w:num w:numId="8">
    <w:abstractNumId w:val="27"/>
  </w:num>
  <w:num w:numId="9">
    <w:abstractNumId w:val="18"/>
  </w:num>
  <w:num w:numId="10">
    <w:abstractNumId w:val="22"/>
  </w:num>
  <w:num w:numId="11">
    <w:abstractNumId w:val="9"/>
  </w:num>
  <w:num w:numId="12">
    <w:abstractNumId w:val="0"/>
  </w:num>
  <w:num w:numId="13">
    <w:abstractNumId w:val="16"/>
  </w:num>
  <w:num w:numId="14">
    <w:abstractNumId w:val="24"/>
  </w:num>
  <w:num w:numId="15">
    <w:abstractNumId w:val="13"/>
  </w:num>
  <w:num w:numId="16">
    <w:abstractNumId w:val="3"/>
  </w:num>
  <w:num w:numId="17">
    <w:abstractNumId w:val="19"/>
  </w:num>
  <w:num w:numId="18">
    <w:abstractNumId w:val="21"/>
  </w:num>
  <w:num w:numId="19">
    <w:abstractNumId w:val="4"/>
  </w:num>
  <w:num w:numId="20">
    <w:abstractNumId w:val="5"/>
  </w:num>
  <w:num w:numId="21">
    <w:abstractNumId w:val="10"/>
  </w:num>
  <w:num w:numId="22">
    <w:abstractNumId w:val="30"/>
  </w:num>
  <w:num w:numId="23">
    <w:abstractNumId w:val="1"/>
  </w:num>
  <w:num w:numId="24">
    <w:abstractNumId w:val="7"/>
  </w:num>
  <w:num w:numId="25">
    <w:abstractNumId w:val="20"/>
  </w:num>
  <w:num w:numId="26">
    <w:abstractNumId w:val="15"/>
  </w:num>
  <w:num w:numId="27">
    <w:abstractNumId w:val="12"/>
  </w:num>
  <w:num w:numId="28">
    <w:abstractNumId w:val="25"/>
  </w:num>
  <w:num w:numId="29">
    <w:abstractNumId w:val="2"/>
  </w:num>
  <w:num w:numId="30">
    <w:abstractNumId w:val="2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29C"/>
    <w:rsid w:val="00002E92"/>
    <w:rsid w:val="00006040"/>
    <w:rsid w:val="00010976"/>
    <w:rsid w:val="000167E1"/>
    <w:rsid w:val="00021A26"/>
    <w:rsid w:val="00022C92"/>
    <w:rsid w:val="0002329B"/>
    <w:rsid w:val="00056506"/>
    <w:rsid w:val="000571F3"/>
    <w:rsid w:val="00065019"/>
    <w:rsid w:val="00067773"/>
    <w:rsid w:val="00075B5C"/>
    <w:rsid w:val="00080D01"/>
    <w:rsid w:val="000A719F"/>
    <w:rsid w:val="000B2D2E"/>
    <w:rsid w:val="000C17EE"/>
    <w:rsid w:val="000E24A1"/>
    <w:rsid w:val="000E28C2"/>
    <w:rsid w:val="000F3458"/>
    <w:rsid w:val="000F5057"/>
    <w:rsid w:val="00102873"/>
    <w:rsid w:val="001116D2"/>
    <w:rsid w:val="001200BC"/>
    <w:rsid w:val="00123F0C"/>
    <w:rsid w:val="001329D3"/>
    <w:rsid w:val="0013671D"/>
    <w:rsid w:val="00140075"/>
    <w:rsid w:val="001536B2"/>
    <w:rsid w:val="00154C5E"/>
    <w:rsid w:val="0017236C"/>
    <w:rsid w:val="00173CDF"/>
    <w:rsid w:val="001766D1"/>
    <w:rsid w:val="00181ECE"/>
    <w:rsid w:val="00196F57"/>
    <w:rsid w:val="001A614E"/>
    <w:rsid w:val="001C27C3"/>
    <w:rsid w:val="001C7EC7"/>
    <w:rsid w:val="001D0851"/>
    <w:rsid w:val="001F0C22"/>
    <w:rsid w:val="001F1063"/>
    <w:rsid w:val="00215E6D"/>
    <w:rsid w:val="00221FE1"/>
    <w:rsid w:val="002229DA"/>
    <w:rsid w:val="00230A52"/>
    <w:rsid w:val="00251121"/>
    <w:rsid w:val="002559D3"/>
    <w:rsid w:val="00276BD8"/>
    <w:rsid w:val="002909BA"/>
    <w:rsid w:val="002A7930"/>
    <w:rsid w:val="002E28DC"/>
    <w:rsid w:val="002F489D"/>
    <w:rsid w:val="002F4D1C"/>
    <w:rsid w:val="003128B9"/>
    <w:rsid w:val="0032084A"/>
    <w:rsid w:val="00324C25"/>
    <w:rsid w:val="0032706C"/>
    <w:rsid w:val="00342274"/>
    <w:rsid w:val="00343C51"/>
    <w:rsid w:val="00375E96"/>
    <w:rsid w:val="00376C76"/>
    <w:rsid w:val="0038182E"/>
    <w:rsid w:val="00387C82"/>
    <w:rsid w:val="00390564"/>
    <w:rsid w:val="003A0953"/>
    <w:rsid w:val="003A5594"/>
    <w:rsid w:val="003B5550"/>
    <w:rsid w:val="003C034E"/>
    <w:rsid w:val="003C181D"/>
    <w:rsid w:val="003C2F6B"/>
    <w:rsid w:val="003C41BF"/>
    <w:rsid w:val="003C588C"/>
    <w:rsid w:val="003D0BBA"/>
    <w:rsid w:val="003E1C87"/>
    <w:rsid w:val="00401A39"/>
    <w:rsid w:val="004360AB"/>
    <w:rsid w:val="00440CD1"/>
    <w:rsid w:val="00447932"/>
    <w:rsid w:val="004534E6"/>
    <w:rsid w:val="004571E7"/>
    <w:rsid w:val="00466697"/>
    <w:rsid w:val="0047129F"/>
    <w:rsid w:val="0048378D"/>
    <w:rsid w:val="00492972"/>
    <w:rsid w:val="00494DD5"/>
    <w:rsid w:val="004A3C68"/>
    <w:rsid w:val="004A5DFF"/>
    <w:rsid w:val="004C6013"/>
    <w:rsid w:val="004C61D7"/>
    <w:rsid w:val="004D2646"/>
    <w:rsid w:val="004F19DE"/>
    <w:rsid w:val="004F29A3"/>
    <w:rsid w:val="00516FD4"/>
    <w:rsid w:val="005319F1"/>
    <w:rsid w:val="00547EEA"/>
    <w:rsid w:val="0055143B"/>
    <w:rsid w:val="005720D2"/>
    <w:rsid w:val="00572845"/>
    <w:rsid w:val="0057592E"/>
    <w:rsid w:val="00585E53"/>
    <w:rsid w:val="005A226C"/>
    <w:rsid w:val="005B1BDD"/>
    <w:rsid w:val="005B2B51"/>
    <w:rsid w:val="005B3043"/>
    <w:rsid w:val="005C1A8F"/>
    <w:rsid w:val="005C53A0"/>
    <w:rsid w:val="005D14A8"/>
    <w:rsid w:val="005D1A2D"/>
    <w:rsid w:val="005D7E89"/>
    <w:rsid w:val="005F2BE2"/>
    <w:rsid w:val="005F510A"/>
    <w:rsid w:val="005F72A5"/>
    <w:rsid w:val="0060260F"/>
    <w:rsid w:val="006045BC"/>
    <w:rsid w:val="00605225"/>
    <w:rsid w:val="00605366"/>
    <w:rsid w:val="006113A7"/>
    <w:rsid w:val="00611D9A"/>
    <w:rsid w:val="00624208"/>
    <w:rsid w:val="00627138"/>
    <w:rsid w:val="00633351"/>
    <w:rsid w:val="00633832"/>
    <w:rsid w:val="0064698F"/>
    <w:rsid w:val="00650B9D"/>
    <w:rsid w:val="00663235"/>
    <w:rsid w:val="00690712"/>
    <w:rsid w:val="006A1464"/>
    <w:rsid w:val="006B64E3"/>
    <w:rsid w:val="006B7622"/>
    <w:rsid w:val="006C2275"/>
    <w:rsid w:val="006D29CB"/>
    <w:rsid w:val="006D45DB"/>
    <w:rsid w:val="0070703D"/>
    <w:rsid w:val="00711AED"/>
    <w:rsid w:val="0072045D"/>
    <w:rsid w:val="0072053A"/>
    <w:rsid w:val="00721863"/>
    <w:rsid w:val="007318C6"/>
    <w:rsid w:val="007347DE"/>
    <w:rsid w:val="00736A58"/>
    <w:rsid w:val="00736D83"/>
    <w:rsid w:val="00742B4B"/>
    <w:rsid w:val="00742CFC"/>
    <w:rsid w:val="00755364"/>
    <w:rsid w:val="00760DAE"/>
    <w:rsid w:val="007651BE"/>
    <w:rsid w:val="00773161"/>
    <w:rsid w:val="0077495A"/>
    <w:rsid w:val="00775C39"/>
    <w:rsid w:val="00782899"/>
    <w:rsid w:val="00782CD7"/>
    <w:rsid w:val="007908DC"/>
    <w:rsid w:val="00794168"/>
    <w:rsid w:val="00795E10"/>
    <w:rsid w:val="007A0519"/>
    <w:rsid w:val="007A240D"/>
    <w:rsid w:val="007B5D4C"/>
    <w:rsid w:val="007B6506"/>
    <w:rsid w:val="007D04A2"/>
    <w:rsid w:val="007E43CC"/>
    <w:rsid w:val="007E70BE"/>
    <w:rsid w:val="007F3C22"/>
    <w:rsid w:val="007F3FB1"/>
    <w:rsid w:val="0081340E"/>
    <w:rsid w:val="00867EAC"/>
    <w:rsid w:val="00875038"/>
    <w:rsid w:val="008A33B3"/>
    <w:rsid w:val="008A7A79"/>
    <w:rsid w:val="008B47D1"/>
    <w:rsid w:val="008B5A97"/>
    <w:rsid w:val="008C4A24"/>
    <w:rsid w:val="008D52E7"/>
    <w:rsid w:val="008E4328"/>
    <w:rsid w:val="00902BC0"/>
    <w:rsid w:val="00915C16"/>
    <w:rsid w:val="00937AE1"/>
    <w:rsid w:val="00941234"/>
    <w:rsid w:val="009435B5"/>
    <w:rsid w:val="0096239F"/>
    <w:rsid w:val="009660C0"/>
    <w:rsid w:val="009673F9"/>
    <w:rsid w:val="00975D56"/>
    <w:rsid w:val="00975DB9"/>
    <w:rsid w:val="00977E6E"/>
    <w:rsid w:val="00983FDE"/>
    <w:rsid w:val="00995315"/>
    <w:rsid w:val="009B32A7"/>
    <w:rsid w:val="009B4254"/>
    <w:rsid w:val="009D4692"/>
    <w:rsid w:val="009E2991"/>
    <w:rsid w:val="009E4669"/>
    <w:rsid w:val="009E7BA8"/>
    <w:rsid w:val="009F1798"/>
    <w:rsid w:val="009F29C1"/>
    <w:rsid w:val="009F4FA5"/>
    <w:rsid w:val="00A0011E"/>
    <w:rsid w:val="00A04116"/>
    <w:rsid w:val="00A1433B"/>
    <w:rsid w:val="00A203FB"/>
    <w:rsid w:val="00A301B0"/>
    <w:rsid w:val="00A314C4"/>
    <w:rsid w:val="00A31866"/>
    <w:rsid w:val="00A32B4E"/>
    <w:rsid w:val="00A332B6"/>
    <w:rsid w:val="00A44010"/>
    <w:rsid w:val="00A44596"/>
    <w:rsid w:val="00A524AC"/>
    <w:rsid w:val="00A535A7"/>
    <w:rsid w:val="00A627A2"/>
    <w:rsid w:val="00A67530"/>
    <w:rsid w:val="00A71ACF"/>
    <w:rsid w:val="00A76C46"/>
    <w:rsid w:val="00A90F85"/>
    <w:rsid w:val="00A93073"/>
    <w:rsid w:val="00A95293"/>
    <w:rsid w:val="00AC3A36"/>
    <w:rsid w:val="00AE1A1E"/>
    <w:rsid w:val="00AF4E04"/>
    <w:rsid w:val="00B02026"/>
    <w:rsid w:val="00B12FB0"/>
    <w:rsid w:val="00B15C7C"/>
    <w:rsid w:val="00B25D37"/>
    <w:rsid w:val="00B463F9"/>
    <w:rsid w:val="00B56C3B"/>
    <w:rsid w:val="00B7473B"/>
    <w:rsid w:val="00B8131B"/>
    <w:rsid w:val="00B8429C"/>
    <w:rsid w:val="00BA513A"/>
    <w:rsid w:val="00BA6997"/>
    <w:rsid w:val="00BB0F7C"/>
    <w:rsid w:val="00BB541D"/>
    <w:rsid w:val="00BC1662"/>
    <w:rsid w:val="00BD2692"/>
    <w:rsid w:val="00BF65A0"/>
    <w:rsid w:val="00BF7C9E"/>
    <w:rsid w:val="00C120AF"/>
    <w:rsid w:val="00C208ED"/>
    <w:rsid w:val="00C30A34"/>
    <w:rsid w:val="00C30EF0"/>
    <w:rsid w:val="00C327A6"/>
    <w:rsid w:val="00C33F95"/>
    <w:rsid w:val="00C34173"/>
    <w:rsid w:val="00C41C8B"/>
    <w:rsid w:val="00C43173"/>
    <w:rsid w:val="00C5015A"/>
    <w:rsid w:val="00C61799"/>
    <w:rsid w:val="00C76775"/>
    <w:rsid w:val="00CC23BE"/>
    <w:rsid w:val="00CC71BE"/>
    <w:rsid w:val="00CE3927"/>
    <w:rsid w:val="00CF09CD"/>
    <w:rsid w:val="00CF65CE"/>
    <w:rsid w:val="00D0402D"/>
    <w:rsid w:val="00D21357"/>
    <w:rsid w:val="00D25B54"/>
    <w:rsid w:val="00D520B4"/>
    <w:rsid w:val="00DA137D"/>
    <w:rsid w:val="00DA5522"/>
    <w:rsid w:val="00DB2F21"/>
    <w:rsid w:val="00DB3B33"/>
    <w:rsid w:val="00DB46F2"/>
    <w:rsid w:val="00DD02EA"/>
    <w:rsid w:val="00DF0C88"/>
    <w:rsid w:val="00DF79CD"/>
    <w:rsid w:val="00E017AB"/>
    <w:rsid w:val="00E06E5A"/>
    <w:rsid w:val="00E15F17"/>
    <w:rsid w:val="00E228EB"/>
    <w:rsid w:val="00E31549"/>
    <w:rsid w:val="00E42054"/>
    <w:rsid w:val="00E44DAD"/>
    <w:rsid w:val="00E533B9"/>
    <w:rsid w:val="00E5446E"/>
    <w:rsid w:val="00E745ED"/>
    <w:rsid w:val="00E849FD"/>
    <w:rsid w:val="00EA5220"/>
    <w:rsid w:val="00EB5419"/>
    <w:rsid w:val="00EC7952"/>
    <w:rsid w:val="00ED2B5D"/>
    <w:rsid w:val="00ED502D"/>
    <w:rsid w:val="00EE527F"/>
    <w:rsid w:val="00EE561D"/>
    <w:rsid w:val="00EF121A"/>
    <w:rsid w:val="00EF4E3C"/>
    <w:rsid w:val="00F04CCE"/>
    <w:rsid w:val="00F0722B"/>
    <w:rsid w:val="00F228E3"/>
    <w:rsid w:val="00F32866"/>
    <w:rsid w:val="00F36631"/>
    <w:rsid w:val="00F410E1"/>
    <w:rsid w:val="00F45108"/>
    <w:rsid w:val="00F50456"/>
    <w:rsid w:val="00F6415E"/>
    <w:rsid w:val="00F64F6B"/>
    <w:rsid w:val="00F76E24"/>
    <w:rsid w:val="00F774EB"/>
    <w:rsid w:val="00F86298"/>
    <w:rsid w:val="00FA1876"/>
    <w:rsid w:val="00FA2E4B"/>
    <w:rsid w:val="00FC08D4"/>
    <w:rsid w:val="00FC0B44"/>
    <w:rsid w:val="00FE6EAF"/>
    <w:rsid w:val="00FF3DE0"/>
    <w:rsid w:val="00FF7AE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46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8429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8429C"/>
    <w:rPr>
      <w:rFonts w:ascii="Lucida Grande" w:hAnsi="Lucida Grande"/>
      <w:sz w:val="18"/>
      <w:szCs w:val="18"/>
    </w:rPr>
  </w:style>
  <w:style w:type="paragraph" w:styleId="Encabezado">
    <w:name w:val="header"/>
    <w:basedOn w:val="Normal"/>
    <w:link w:val="EncabezadoCar"/>
    <w:uiPriority w:val="99"/>
    <w:unhideWhenUsed/>
    <w:rsid w:val="00B8429C"/>
    <w:pPr>
      <w:tabs>
        <w:tab w:val="center" w:pos="4252"/>
        <w:tab w:val="right" w:pos="8504"/>
      </w:tabs>
    </w:pPr>
  </w:style>
  <w:style w:type="character" w:customStyle="1" w:styleId="EncabezadoCar">
    <w:name w:val="Encabezado Car"/>
    <w:basedOn w:val="Fuentedeprrafopredeter"/>
    <w:link w:val="Encabezado"/>
    <w:uiPriority w:val="99"/>
    <w:rsid w:val="00B8429C"/>
  </w:style>
  <w:style w:type="paragraph" w:styleId="Piedepgina">
    <w:name w:val="footer"/>
    <w:basedOn w:val="Normal"/>
    <w:link w:val="PiedepginaCar"/>
    <w:uiPriority w:val="99"/>
    <w:unhideWhenUsed/>
    <w:rsid w:val="00B8429C"/>
    <w:pPr>
      <w:tabs>
        <w:tab w:val="center" w:pos="4252"/>
        <w:tab w:val="right" w:pos="8504"/>
      </w:tabs>
    </w:pPr>
  </w:style>
  <w:style w:type="character" w:customStyle="1" w:styleId="PiedepginaCar">
    <w:name w:val="Pie de página Car"/>
    <w:basedOn w:val="Fuentedeprrafopredeter"/>
    <w:link w:val="Piedepgina"/>
    <w:uiPriority w:val="99"/>
    <w:rsid w:val="00B8429C"/>
  </w:style>
  <w:style w:type="paragraph" w:styleId="Sinespaciado">
    <w:name w:val="No Spacing"/>
    <w:uiPriority w:val="1"/>
    <w:qFormat/>
    <w:rsid w:val="00123F0C"/>
    <w:rPr>
      <w:rFonts w:eastAsiaTheme="minorHAnsi"/>
      <w:sz w:val="22"/>
      <w:szCs w:val="22"/>
      <w:lang w:val="es-CO" w:eastAsia="en-US"/>
    </w:rPr>
  </w:style>
  <w:style w:type="table" w:styleId="Tablaconcuadrcula">
    <w:name w:val="Table Grid"/>
    <w:basedOn w:val="Tablanormal"/>
    <w:uiPriority w:val="59"/>
    <w:rsid w:val="005319F1"/>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319F1"/>
    <w:pPr>
      <w:spacing w:after="200" w:line="276" w:lineRule="auto"/>
      <w:ind w:left="720"/>
      <w:contextualSpacing/>
    </w:pPr>
    <w:rPr>
      <w:rFonts w:eastAsiaTheme="minorHAnsi"/>
      <w:sz w:val="22"/>
      <w:szCs w:val="22"/>
      <w:lang w:val="es-CO" w:eastAsia="en-US"/>
    </w:rPr>
  </w:style>
  <w:style w:type="paragraph" w:styleId="NormalWeb">
    <w:name w:val="Normal (Web)"/>
    <w:basedOn w:val="Normal"/>
    <w:uiPriority w:val="99"/>
    <w:unhideWhenUsed/>
    <w:rsid w:val="005319F1"/>
    <w:pPr>
      <w:spacing w:before="100" w:beforeAutospacing="1" w:after="100" w:afterAutospacing="1"/>
    </w:pPr>
    <w:rPr>
      <w:rFonts w:ascii="Times New Roman" w:eastAsia="Times New Roman" w:hAnsi="Times New Roman" w:cs="Times New Roman"/>
      <w:lang w:val="es-CO" w:eastAsia="es-CO"/>
    </w:rPr>
  </w:style>
  <w:style w:type="character" w:styleId="Hipervnculo">
    <w:name w:val="Hyperlink"/>
    <w:basedOn w:val="Fuentedeprrafopredeter"/>
    <w:uiPriority w:val="99"/>
    <w:unhideWhenUsed/>
    <w:rsid w:val="00624208"/>
    <w:rPr>
      <w:color w:val="0000FF"/>
      <w:u w:val="single"/>
    </w:rPr>
  </w:style>
  <w:style w:type="paragraph" w:styleId="Textoindependiente">
    <w:name w:val="Body Text"/>
    <w:basedOn w:val="Normal"/>
    <w:link w:val="TextoindependienteCar"/>
    <w:uiPriority w:val="99"/>
    <w:semiHidden/>
    <w:unhideWhenUsed/>
    <w:rsid w:val="00624208"/>
    <w:pPr>
      <w:widowControl w:val="0"/>
      <w:autoSpaceDE w:val="0"/>
      <w:autoSpaceDN w:val="0"/>
      <w:spacing w:after="120"/>
    </w:pPr>
    <w:rPr>
      <w:rFonts w:ascii="Arial" w:eastAsia="Times New Roman" w:hAnsi="Arial" w:cs="Arial"/>
    </w:rPr>
  </w:style>
  <w:style w:type="character" w:customStyle="1" w:styleId="TextoindependienteCar">
    <w:name w:val="Texto independiente Car"/>
    <w:basedOn w:val="Fuentedeprrafopredeter"/>
    <w:link w:val="Textoindependiente"/>
    <w:uiPriority w:val="99"/>
    <w:semiHidden/>
    <w:rsid w:val="00624208"/>
    <w:rPr>
      <w:rFonts w:ascii="Arial" w:eastAsia="Times New Roman" w:hAnsi="Arial" w:cs="Arial"/>
    </w:rPr>
  </w:style>
  <w:style w:type="character" w:styleId="Refdecomentario">
    <w:name w:val="annotation reference"/>
    <w:basedOn w:val="Fuentedeprrafopredeter"/>
    <w:uiPriority w:val="99"/>
    <w:semiHidden/>
    <w:unhideWhenUsed/>
    <w:rsid w:val="00624208"/>
    <w:rPr>
      <w:sz w:val="16"/>
      <w:szCs w:val="16"/>
    </w:rPr>
  </w:style>
  <w:style w:type="paragraph" w:styleId="Textocomentario">
    <w:name w:val="annotation text"/>
    <w:basedOn w:val="Normal"/>
    <w:link w:val="TextocomentarioCar"/>
    <w:uiPriority w:val="99"/>
    <w:unhideWhenUsed/>
    <w:rsid w:val="00624208"/>
    <w:pPr>
      <w:widowControl w:val="0"/>
      <w:autoSpaceDE w:val="0"/>
      <w:autoSpaceDN w:val="0"/>
    </w:pPr>
    <w:rPr>
      <w:rFonts w:ascii="Arial" w:eastAsia="Times New Roman" w:hAnsi="Arial" w:cs="Arial"/>
      <w:sz w:val="20"/>
      <w:szCs w:val="20"/>
    </w:rPr>
  </w:style>
  <w:style w:type="character" w:customStyle="1" w:styleId="TextocomentarioCar">
    <w:name w:val="Texto comentario Car"/>
    <w:basedOn w:val="Fuentedeprrafopredeter"/>
    <w:link w:val="Textocomentario"/>
    <w:uiPriority w:val="99"/>
    <w:rsid w:val="00624208"/>
    <w:rPr>
      <w:rFonts w:ascii="Arial" w:eastAsia="Times New Roman" w:hAnsi="Arial" w:cs="Arial"/>
      <w:sz w:val="20"/>
      <w:szCs w:val="20"/>
    </w:rPr>
  </w:style>
  <w:style w:type="paragraph" w:styleId="Sangradetextonormal">
    <w:name w:val="Body Text Indent"/>
    <w:basedOn w:val="Normal"/>
    <w:link w:val="SangradetextonormalCar"/>
    <w:rsid w:val="00CC71BE"/>
    <w:pPr>
      <w:suppressAutoHyphens/>
      <w:spacing w:after="120"/>
      <w:ind w:left="283"/>
    </w:pPr>
    <w:rPr>
      <w:rFonts w:ascii="Times New Roman" w:eastAsia="Times New Roman" w:hAnsi="Times New Roman" w:cs="Calibri"/>
      <w:sz w:val="20"/>
      <w:szCs w:val="20"/>
      <w:lang w:eastAsia="ar-SA"/>
    </w:rPr>
  </w:style>
  <w:style w:type="character" w:customStyle="1" w:styleId="SangradetextonormalCar">
    <w:name w:val="Sangría de texto normal Car"/>
    <w:basedOn w:val="Fuentedeprrafopredeter"/>
    <w:link w:val="Sangradetextonormal"/>
    <w:rsid w:val="00CC71BE"/>
    <w:rPr>
      <w:rFonts w:ascii="Times New Roman" w:eastAsia="Times New Roman" w:hAnsi="Times New Roman" w:cs="Calibri"/>
      <w:sz w:val="20"/>
      <w:szCs w:val="20"/>
      <w:lang w:eastAsia="ar-SA"/>
    </w:rPr>
  </w:style>
  <w:style w:type="character" w:styleId="Textoennegrita">
    <w:name w:val="Strong"/>
    <w:basedOn w:val="Fuentedeprrafopredeter"/>
    <w:uiPriority w:val="22"/>
    <w:qFormat/>
    <w:rsid w:val="00CC71BE"/>
    <w:rPr>
      <w:b/>
      <w:bCs/>
    </w:rPr>
  </w:style>
  <w:style w:type="character" w:customStyle="1" w:styleId="il">
    <w:name w:val="il"/>
    <w:basedOn w:val="Fuentedeprrafopredeter"/>
    <w:rsid w:val="00CC71BE"/>
  </w:style>
  <w:style w:type="paragraph" w:customStyle="1" w:styleId="Default">
    <w:name w:val="Default"/>
    <w:rsid w:val="00CC71BE"/>
    <w:pPr>
      <w:autoSpaceDE w:val="0"/>
      <w:autoSpaceDN w:val="0"/>
      <w:adjustRightInd w:val="0"/>
    </w:pPr>
    <w:rPr>
      <w:rFonts w:ascii="Arial" w:eastAsiaTheme="minorHAnsi" w:hAnsi="Arial" w:cs="Arial"/>
      <w:color w:val="000000"/>
      <w:lang w:val="es-CO" w:eastAsia="en-US"/>
    </w:rPr>
  </w:style>
  <w:style w:type="paragraph" w:styleId="Epgrafe">
    <w:name w:val="caption"/>
    <w:basedOn w:val="Normal"/>
    <w:next w:val="Normal"/>
    <w:uiPriority w:val="35"/>
    <w:unhideWhenUsed/>
    <w:qFormat/>
    <w:rsid w:val="00CC71BE"/>
    <w:pPr>
      <w:widowControl w:val="0"/>
      <w:autoSpaceDE w:val="0"/>
      <w:autoSpaceDN w:val="0"/>
      <w:spacing w:after="200"/>
    </w:pPr>
    <w:rPr>
      <w:rFonts w:ascii="Arial" w:eastAsia="Times New Roman" w:hAnsi="Arial" w:cs="Arial"/>
      <w:b/>
      <w:bCs/>
      <w:color w:val="4F81BD" w:themeColor="accent1"/>
      <w:sz w:val="18"/>
      <w:szCs w:val="18"/>
    </w:rPr>
  </w:style>
  <w:style w:type="paragraph" w:styleId="Asuntodelcomentario">
    <w:name w:val="annotation subject"/>
    <w:basedOn w:val="Textocomentario"/>
    <w:next w:val="Textocomentario"/>
    <w:link w:val="AsuntodelcomentarioCar"/>
    <w:uiPriority w:val="99"/>
    <w:semiHidden/>
    <w:unhideWhenUsed/>
    <w:rsid w:val="00CC71BE"/>
    <w:rPr>
      <w:b/>
      <w:bCs/>
    </w:rPr>
  </w:style>
  <w:style w:type="character" w:customStyle="1" w:styleId="AsuntodelcomentarioCar">
    <w:name w:val="Asunto del comentario Car"/>
    <w:basedOn w:val="TextocomentarioCar"/>
    <w:link w:val="Asuntodelcomentario"/>
    <w:uiPriority w:val="99"/>
    <w:semiHidden/>
    <w:rsid w:val="00CC71BE"/>
    <w:rPr>
      <w:rFonts w:ascii="Arial" w:eastAsia="Times New Roman" w:hAnsi="Arial" w:cs="Arial"/>
      <w:b/>
      <w:bCs/>
      <w:sz w:val="20"/>
      <w:szCs w:val="20"/>
    </w:rPr>
  </w:style>
  <w:style w:type="character" w:customStyle="1" w:styleId="Ttulo1Car">
    <w:name w:val="Título 1 Car"/>
    <w:basedOn w:val="Fuentedeprrafopredeter"/>
    <w:link w:val="Ttulo1"/>
    <w:uiPriority w:val="9"/>
    <w:rsid w:val="00DB46F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B46F2"/>
    <w:pPr>
      <w:spacing w:line="276" w:lineRule="auto"/>
      <w:outlineLvl w:val="9"/>
    </w:pPr>
    <w:rPr>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46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8429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8429C"/>
    <w:rPr>
      <w:rFonts w:ascii="Lucida Grande" w:hAnsi="Lucida Grande"/>
      <w:sz w:val="18"/>
      <w:szCs w:val="18"/>
    </w:rPr>
  </w:style>
  <w:style w:type="paragraph" w:styleId="Encabezado">
    <w:name w:val="header"/>
    <w:basedOn w:val="Normal"/>
    <w:link w:val="EncabezadoCar"/>
    <w:uiPriority w:val="99"/>
    <w:unhideWhenUsed/>
    <w:rsid w:val="00B8429C"/>
    <w:pPr>
      <w:tabs>
        <w:tab w:val="center" w:pos="4252"/>
        <w:tab w:val="right" w:pos="8504"/>
      </w:tabs>
    </w:pPr>
  </w:style>
  <w:style w:type="character" w:customStyle="1" w:styleId="EncabezadoCar">
    <w:name w:val="Encabezado Car"/>
    <w:basedOn w:val="Fuentedeprrafopredeter"/>
    <w:link w:val="Encabezado"/>
    <w:uiPriority w:val="99"/>
    <w:rsid w:val="00B8429C"/>
  </w:style>
  <w:style w:type="paragraph" w:styleId="Piedepgina">
    <w:name w:val="footer"/>
    <w:basedOn w:val="Normal"/>
    <w:link w:val="PiedepginaCar"/>
    <w:uiPriority w:val="99"/>
    <w:unhideWhenUsed/>
    <w:rsid w:val="00B8429C"/>
    <w:pPr>
      <w:tabs>
        <w:tab w:val="center" w:pos="4252"/>
        <w:tab w:val="right" w:pos="8504"/>
      </w:tabs>
    </w:pPr>
  </w:style>
  <w:style w:type="character" w:customStyle="1" w:styleId="PiedepginaCar">
    <w:name w:val="Pie de página Car"/>
    <w:basedOn w:val="Fuentedeprrafopredeter"/>
    <w:link w:val="Piedepgina"/>
    <w:uiPriority w:val="99"/>
    <w:rsid w:val="00B8429C"/>
  </w:style>
  <w:style w:type="paragraph" w:styleId="Sinespaciado">
    <w:name w:val="No Spacing"/>
    <w:uiPriority w:val="1"/>
    <w:qFormat/>
    <w:rsid w:val="00123F0C"/>
    <w:rPr>
      <w:rFonts w:eastAsiaTheme="minorHAnsi"/>
      <w:sz w:val="22"/>
      <w:szCs w:val="22"/>
      <w:lang w:val="es-CO" w:eastAsia="en-US"/>
    </w:rPr>
  </w:style>
  <w:style w:type="table" w:styleId="Tablaconcuadrcula">
    <w:name w:val="Table Grid"/>
    <w:basedOn w:val="Tablanormal"/>
    <w:uiPriority w:val="59"/>
    <w:rsid w:val="005319F1"/>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319F1"/>
    <w:pPr>
      <w:spacing w:after="200" w:line="276" w:lineRule="auto"/>
      <w:ind w:left="720"/>
      <w:contextualSpacing/>
    </w:pPr>
    <w:rPr>
      <w:rFonts w:eastAsiaTheme="minorHAnsi"/>
      <w:sz w:val="22"/>
      <w:szCs w:val="22"/>
      <w:lang w:val="es-CO" w:eastAsia="en-US"/>
    </w:rPr>
  </w:style>
  <w:style w:type="paragraph" w:styleId="NormalWeb">
    <w:name w:val="Normal (Web)"/>
    <w:basedOn w:val="Normal"/>
    <w:uiPriority w:val="99"/>
    <w:unhideWhenUsed/>
    <w:rsid w:val="005319F1"/>
    <w:pPr>
      <w:spacing w:before="100" w:beforeAutospacing="1" w:after="100" w:afterAutospacing="1"/>
    </w:pPr>
    <w:rPr>
      <w:rFonts w:ascii="Times New Roman" w:eastAsia="Times New Roman" w:hAnsi="Times New Roman" w:cs="Times New Roman"/>
      <w:lang w:val="es-CO" w:eastAsia="es-CO"/>
    </w:rPr>
  </w:style>
  <w:style w:type="character" w:styleId="Hipervnculo">
    <w:name w:val="Hyperlink"/>
    <w:basedOn w:val="Fuentedeprrafopredeter"/>
    <w:uiPriority w:val="99"/>
    <w:unhideWhenUsed/>
    <w:rsid w:val="00624208"/>
    <w:rPr>
      <w:color w:val="0000FF"/>
      <w:u w:val="single"/>
    </w:rPr>
  </w:style>
  <w:style w:type="paragraph" w:styleId="Textoindependiente">
    <w:name w:val="Body Text"/>
    <w:basedOn w:val="Normal"/>
    <w:link w:val="TextoindependienteCar"/>
    <w:uiPriority w:val="99"/>
    <w:semiHidden/>
    <w:unhideWhenUsed/>
    <w:rsid w:val="00624208"/>
    <w:pPr>
      <w:widowControl w:val="0"/>
      <w:autoSpaceDE w:val="0"/>
      <w:autoSpaceDN w:val="0"/>
      <w:spacing w:after="120"/>
    </w:pPr>
    <w:rPr>
      <w:rFonts w:ascii="Arial" w:eastAsia="Times New Roman" w:hAnsi="Arial" w:cs="Arial"/>
    </w:rPr>
  </w:style>
  <w:style w:type="character" w:customStyle="1" w:styleId="TextoindependienteCar">
    <w:name w:val="Texto independiente Car"/>
    <w:basedOn w:val="Fuentedeprrafopredeter"/>
    <w:link w:val="Textoindependiente"/>
    <w:uiPriority w:val="99"/>
    <w:semiHidden/>
    <w:rsid w:val="00624208"/>
    <w:rPr>
      <w:rFonts w:ascii="Arial" w:eastAsia="Times New Roman" w:hAnsi="Arial" w:cs="Arial"/>
    </w:rPr>
  </w:style>
  <w:style w:type="character" w:styleId="Refdecomentario">
    <w:name w:val="annotation reference"/>
    <w:basedOn w:val="Fuentedeprrafopredeter"/>
    <w:uiPriority w:val="99"/>
    <w:semiHidden/>
    <w:unhideWhenUsed/>
    <w:rsid w:val="00624208"/>
    <w:rPr>
      <w:sz w:val="16"/>
      <w:szCs w:val="16"/>
    </w:rPr>
  </w:style>
  <w:style w:type="paragraph" w:styleId="Textocomentario">
    <w:name w:val="annotation text"/>
    <w:basedOn w:val="Normal"/>
    <w:link w:val="TextocomentarioCar"/>
    <w:uiPriority w:val="99"/>
    <w:unhideWhenUsed/>
    <w:rsid w:val="00624208"/>
    <w:pPr>
      <w:widowControl w:val="0"/>
      <w:autoSpaceDE w:val="0"/>
      <w:autoSpaceDN w:val="0"/>
    </w:pPr>
    <w:rPr>
      <w:rFonts w:ascii="Arial" w:eastAsia="Times New Roman" w:hAnsi="Arial" w:cs="Arial"/>
      <w:sz w:val="20"/>
      <w:szCs w:val="20"/>
    </w:rPr>
  </w:style>
  <w:style w:type="character" w:customStyle="1" w:styleId="TextocomentarioCar">
    <w:name w:val="Texto comentario Car"/>
    <w:basedOn w:val="Fuentedeprrafopredeter"/>
    <w:link w:val="Textocomentario"/>
    <w:uiPriority w:val="99"/>
    <w:rsid w:val="00624208"/>
    <w:rPr>
      <w:rFonts w:ascii="Arial" w:eastAsia="Times New Roman" w:hAnsi="Arial" w:cs="Arial"/>
      <w:sz w:val="20"/>
      <w:szCs w:val="20"/>
    </w:rPr>
  </w:style>
  <w:style w:type="paragraph" w:styleId="Sangradetextonormal">
    <w:name w:val="Body Text Indent"/>
    <w:basedOn w:val="Normal"/>
    <w:link w:val="SangradetextonormalCar"/>
    <w:rsid w:val="00CC71BE"/>
    <w:pPr>
      <w:suppressAutoHyphens/>
      <w:spacing w:after="120"/>
      <w:ind w:left="283"/>
    </w:pPr>
    <w:rPr>
      <w:rFonts w:ascii="Times New Roman" w:eastAsia="Times New Roman" w:hAnsi="Times New Roman" w:cs="Calibri"/>
      <w:sz w:val="20"/>
      <w:szCs w:val="20"/>
      <w:lang w:eastAsia="ar-SA"/>
    </w:rPr>
  </w:style>
  <w:style w:type="character" w:customStyle="1" w:styleId="SangradetextonormalCar">
    <w:name w:val="Sangría de texto normal Car"/>
    <w:basedOn w:val="Fuentedeprrafopredeter"/>
    <w:link w:val="Sangradetextonormal"/>
    <w:rsid w:val="00CC71BE"/>
    <w:rPr>
      <w:rFonts w:ascii="Times New Roman" w:eastAsia="Times New Roman" w:hAnsi="Times New Roman" w:cs="Calibri"/>
      <w:sz w:val="20"/>
      <w:szCs w:val="20"/>
      <w:lang w:eastAsia="ar-SA"/>
    </w:rPr>
  </w:style>
  <w:style w:type="character" w:styleId="Textoennegrita">
    <w:name w:val="Strong"/>
    <w:basedOn w:val="Fuentedeprrafopredeter"/>
    <w:uiPriority w:val="22"/>
    <w:qFormat/>
    <w:rsid w:val="00CC71BE"/>
    <w:rPr>
      <w:b/>
      <w:bCs/>
    </w:rPr>
  </w:style>
  <w:style w:type="character" w:customStyle="1" w:styleId="il">
    <w:name w:val="il"/>
    <w:basedOn w:val="Fuentedeprrafopredeter"/>
    <w:rsid w:val="00CC71BE"/>
  </w:style>
  <w:style w:type="paragraph" w:customStyle="1" w:styleId="Default">
    <w:name w:val="Default"/>
    <w:rsid w:val="00CC71BE"/>
    <w:pPr>
      <w:autoSpaceDE w:val="0"/>
      <w:autoSpaceDN w:val="0"/>
      <w:adjustRightInd w:val="0"/>
    </w:pPr>
    <w:rPr>
      <w:rFonts w:ascii="Arial" w:eastAsiaTheme="minorHAnsi" w:hAnsi="Arial" w:cs="Arial"/>
      <w:color w:val="000000"/>
      <w:lang w:val="es-CO" w:eastAsia="en-US"/>
    </w:rPr>
  </w:style>
  <w:style w:type="paragraph" w:styleId="Epgrafe">
    <w:name w:val="caption"/>
    <w:basedOn w:val="Normal"/>
    <w:next w:val="Normal"/>
    <w:uiPriority w:val="35"/>
    <w:unhideWhenUsed/>
    <w:qFormat/>
    <w:rsid w:val="00CC71BE"/>
    <w:pPr>
      <w:widowControl w:val="0"/>
      <w:autoSpaceDE w:val="0"/>
      <w:autoSpaceDN w:val="0"/>
      <w:spacing w:after="200"/>
    </w:pPr>
    <w:rPr>
      <w:rFonts w:ascii="Arial" w:eastAsia="Times New Roman" w:hAnsi="Arial" w:cs="Arial"/>
      <w:b/>
      <w:bCs/>
      <w:color w:val="4F81BD" w:themeColor="accent1"/>
      <w:sz w:val="18"/>
      <w:szCs w:val="18"/>
    </w:rPr>
  </w:style>
  <w:style w:type="paragraph" w:styleId="Asuntodelcomentario">
    <w:name w:val="annotation subject"/>
    <w:basedOn w:val="Textocomentario"/>
    <w:next w:val="Textocomentario"/>
    <w:link w:val="AsuntodelcomentarioCar"/>
    <w:uiPriority w:val="99"/>
    <w:semiHidden/>
    <w:unhideWhenUsed/>
    <w:rsid w:val="00CC71BE"/>
    <w:rPr>
      <w:b/>
      <w:bCs/>
    </w:rPr>
  </w:style>
  <w:style w:type="character" w:customStyle="1" w:styleId="AsuntodelcomentarioCar">
    <w:name w:val="Asunto del comentario Car"/>
    <w:basedOn w:val="TextocomentarioCar"/>
    <w:link w:val="Asuntodelcomentario"/>
    <w:uiPriority w:val="99"/>
    <w:semiHidden/>
    <w:rsid w:val="00CC71BE"/>
    <w:rPr>
      <w:rFonts w:ascii="Arial" w:eastAsia="Times New Roman" w:hAnsi="Arial" w:cs="Arial"/>
      <w:b/>
      <w:bCs/>
      <w:sz w:val="20"/>
      <w:szCs w:val="20"/>
    </w:rPr>
  </w:style>
  <w:style w:type="character" w:customStyle="1" w:styleId="Ttulo1Car">
    <w:name w:val="Título 1 Car"/>
    <w:basedOn w:val="Fuentedeprrafopredeter"/>
    <w:link w:val="Ttulo1"/>
    <w:uiPriority w:val="9"/>
    <w:rsid w:val="00DB46F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B46F2"/>
    <w:pPr>
      <w:spacing w:line="276" w:lineRule="auto"/>
      <w:outlineLvl w:val="9"/>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421">
      <w:bodyDiv w:val="1"/>
      <w:marLeft w:val="0"/>
      <w:marRight w:val="0"/>
      <w:marTop w:val="0"/>
      <w:marBottom w:val="0"/>
      <w:divBdr>
        <w:top w:val="none" w:sz="0" w:space="0" w:color="auto"/>
        <w:left w:val="none" w:sz="0" w:space="0" w:color="auto"/>
        <w:bottom w:val="none" w:sz="0" w:space="0" w:color="auto"/>
        <w:right w:val="none" w:sz="0" w:space="0" w:color="auto"/>
      </w:divBdr>
    </w:div>
    <w:div w:id="31348760">
      <w:bodyDiv w:val="1"/>
      <w:marLeft w:val="0"/>
      <w:marRight w:val="0"/>
      <w:marTop w:val="0"/>
      <w:marBottom w:val="0"/>
      <w:divBdr>
        <w:top w:val="none" w:sz="0" w:space="0" w:color="auto"/>
        <w:left w:val="none" w:sz="0" w:space="0" w:color="auto"/>
        <w:bottom w:val="none" w:sz="0" w:space="0" w:color="auto"/>
        <w:right w:val="none" w:sz="0" w:space="0" w:color="auto"/>
      </w:divBdr>
    </w:div>
    <w:div w:id="45373361">
      <w:bodyDiv w:val="1"/>
      <w:marLeft w:val="0"/>
      <w:marRight w:val="0"/>
      <w:marTop w:val="0"/>
      <w:marBottom w:val="0"/>
      <w:divBdr>
        <w:top w:val="none" w:sz="0" w:space="0" w:color="auto"/>
        <w:left w:val="none" w:sz="0" w:space="0" w:color="auto"/>
        <w:bottom w:val="none" w:sz="0" w:space="0" w:color="auto"/>
        <w:right w:val="none" w:sz="0" w:space="0" w:color="auto"/>
      </w:divBdr>
    </w:div>
    <w:div w:id="128404075">
      <w:bodyDiv w:val="1"/>
      <w:marLeft w:val="0"/>
      <w:marRight w:val="0"/>
      <w:marTop w:val="0"/>
      <w:marBottom w:val="0"/>
      <w:divBdr>
        <w:top w:val="none" w:sz="0" w:space="0" w:color="auto"/>
        <w:left w:val="none" w:sz="0" w:space="0" w:color="auto"/>
        <w:bottom w:val="none" w:sz="0" w:space="0" w:color="auto"/>
        <w:right w:val="none" w:sz="0" w:space="0" w:color="auto"/>
      </w:divBdr>
    </w:div>
    <w:div w:id="192890857">
      <w:bodyDiv w:val="1"/>
      <w:marLeft w:val="0"/>
      <w:marRight w:val="0"/>
      <w:marTop w:val="0"/>
      <w:marBottom w:val="0"/>
      <w:divBdr>
        <w:top w:val="none" w:sz="0" w:space="0" w:color="auto"/>
        <w:left w:val="none" w:sz="0" w:space="0" w:color="auto"/>
        <w:bottom w:val="none" w:sz="0" w:space="0" w:color="auto"/>
        <w:right w:val="none" w:sz="0" w:space="0" w:color="auto"/>
      </w:divBdr>
    </w:div>
    <w:div w:id="195505147">
      <w:bodyDiv w:val="1"/>
      <w:marLeft w:val="0"/>
      <w:marRight w:val="0"/>
      <w:marTop w:val="0"/>
      <w:marBottom w:val="0"/>
      <w:divBdr>
        <w:top w:val="none" w:sz="0" w:space="0" w:color="auto"/>
        <w:left w:val="none" w:sz="0" w:space="0" w:color="auto"/>
        <w:bottom w:val="none" w:sz="0" w:space="0" w:color="auto"/>
        <w:right w:val="none" w:sz="0" w:space="0" w:color="auto"/>
      </w:divBdr>
    </w:div>
    <w:div w:id="347606387">
      <w:bodyDiv w:val="1"/>
      <w:marLeft w:val="0"/>
      <w:marRight w:val="0"/>
      <w:marTop w:val="0"/>
      <w:marBottom w:val="0"/>
      <w:divBdr>
        <w:top w:val="none" w:sz="0" w:space="0" w:color="auto"/>
        <w:left w:val="none" w:sz="0" w:space="0" w:color="auto"/>
        <w:bottom w:val="none" w:sz="0" w:space="0" w:color="auto"/>
        <w:right w:val="none" w:sz="0" w:space="0" w:color="auto"/>
      </w:divBdr>
    </w:div>
    <w:div w:id="364333253">
      <w:bodyDiv w:val="1"/>
      <w:marLeft w:val="0"/>
      <w:marRight w:val="0"/>
      <w:marTop w:val="0"/>
      <w:marBottom w:val="0"/>
      <w:divBdr>
        <w:top w:val="none" w:sz="0" w:space="0" w:color="auto"/>
        <w:left w:val="none" w:sz="0" w:space="0" w:color="auto"/>
        <w:bottom w:val="none" w:sz="0" w:space="0" w:color="auto"/>
        <w:right w:val="none" w:sz="0" w:space="0" w:color="auto"/>
      </w:divBdr>
    </w:div>
    <w:div w:id="421151496">
      <w:bodyDiv w:val="1"/>
      <w:marLeft w:val="0"/>
      <w:marRight w:val="0"/>
      <w:marTop w:val="0"/>
      <w:marBottom w:val="0"/>
      <w:divBdr>
        <w:top w:val="none" w:sz="0" w:space="0" w:color="auto"/>
        <w:left w:val="none" w:sz="0" w:space="0" w:color="auto"/>
        <w:bottom w:val="none" w:sz="0" w:space="0" w:color="auto"/>
        <w:right w:val="none" w:sz="0" w:space="0" w:color="auto"/>
      </w:divBdr>
    </w:div>
    <w:div w:id="555433913">
      <w:bodyDiv w:val="1"/>
      <w:marLeft w:val="0"/>
      <w:marRight w:val="0"/>
      <w:marTop w:val="0"/>
      <w:marBottom w:val="0"/>
      <w:divBdr>
        <w:top w:val="none" w:sz="0" w:space="0" w:color="auto"/>
        <w:left w:val="none" w:sz="0" w:space="0" w:color="auto"/>
        <w:bottom w:val="none" w:sz="0" w:space="0" w:color="auto"/>
        <w:right w:val="none" w:sz="0" w:space="0" w:color="auto"/>
      </w:divBdr>
    </w:div>
    <w:div w:id="569727443">
      <w:bodyDiv w:val="1"/>
      <w:marLeft w:val="0"/>
      <w:marRight w:val="0"/>
      <w:marTop w:val="0"/>
      <w:marBottom w:val="0"/>
      <w:divBdr>
        <w:top w:val="none" w:sz="0" w:space="0" w:color="auto"/>
        <w:left w:val="none" w:sz="0" w:space="0" w:color="auto"/>
        <w:bottom w:val="none" w:sz="0" w:space="0" w:color="auto"/>
        <w:right w:val="none" w:sz="0" w:space="0" w:color="auto"/>
      </w:divBdr>
    </w:div>
    <w:div w:id="588193091">
      <w:bodyDiv w:val="1"/>
      <w:marLeft w:val="0"/>
      <w:marRight w:val="0"/>
      <w:marTop w:val="0"/>
      <w:marBottom w:val="0"/>
      <w:divBdr>
        <w:top w:val="none" w:sz="0" w:space="0" w:color="auto"/>
        <w:left w:val="none" w:sz="0" w:space="0" w:color="auto"/>
        <w:bottom w:val="none" w:sz="0" w:space="0" w:color="auto"/>
        <w:right w:val="none" w:sz="0" w:space="0" w:color="auto"/>
      </w:divBdr>
    </w:div>
    <w:div w:id="615989971">
      <w:bodyDiv w:val="1"/>
      <w:marLeft w:val="0"/>
      <w:marRight w:val="0"/>
      <w:marTop w:val="0"/>
      <w:marBottom w:val="0"/>
      <w:divBdr>
        <w:top w:val="none" w:sz="0" w:space="0" w:color="auto"/>
        <w:left w:val="none" w:sz="0" w:space="0" w:color="auto"/>
        <w:bottom w:val="none" w:sz="0" w:space="0" w:color="auto"/>
        <w:right w:val="none" w:sz="0" w:space="0" w:color="auto"/>
      </w:divBdr>
    </w:div>
    <w:div w:id="649092897">
      <w:bodyDiv w:val="1"/>
      <w:marLeft w:val="0"/>
      <w:marRight w:val="0"/>
      <w:marTop w:val="0"/>
      <w:marBottom w:val="0"/>
      <w:divBdr>
        <w:top w:val="none" w:sz="0" w:space="0" w:color="auto"/>
        <w:left w:val="none" w:sz="0" w:space="0" w:color="auto"/>
        <w:bottom w:val="none" w:sz="0" w:space="0" w:color="auto"/>
        <w:right w:val="none" w:sz="0" w:space="0" w:color="auto"/>
      </w:divBdr>
    </w:div>
    <w:div w:id="708069109">
      <w:bodyDiv w:val="1"/>
      <w:marLeft w:val="0"/>
      <w:marRight w:val="0"/>
      <w:marTop w:val="0"/>
      <w:marBottom w:val="0"/>
      <w:divBdr>
        <w:top w:val="none" w:sz="0" w:space="0" w:color="auto"/>
        <w:left w:val="none" w:sz="0" w:space="0" w:color="auto"/>
        <w:bottom w:val="none" w:sz="0" w:space="0" w:color="auto"/>
        <w:right w:val="none" w:sz="0" w:space="0" w:color="auto"/>
      </w:divBdr>
    </w:div>
    <w:div w:id="738526302">
      <w:bodyDiv w:val="1"/>
      <w:marLeft w:val="0"/>
      <w:marRight w:val="0"/>
      <w:marTop w:val="0"/>
      <w:marBottom w:val="0"/>
      <w:divBdr>
        <w:top w:val="none" w:sz="0" w:space="0" w:color="auto"/>
        <w:left w:val="none" w:sz="0" w:space="0" w:color="auto"/>
        <w:bottom w:val="none" w:sz="0" w:space="0" w:color="auto"/>
        <w:right w:val="none" w:sz="0" w:space="0" w:color="auto"/>
      </w:divBdr>
    </w:div>
    <w:div w:id="744186380">
      <w:bodyDiv w:val="1"/>
      <w:marLeft w:val="0"/>
      <w:marRight w:val="0"/>
      <w:marTop w:val="0"/>
      <w:marBottom w:val="0"/>
      <w:divBdr>
        <w:top w:val="none" w:sz="0" w:space="0" w:color="auto"/>
        <w:left w:val="none" w:sz="0" w:space="0" w:color="auto"/>
        <w:bottom w:val="none" w:sz="0" w:space="0" w:color="auto"/>
        <w:right w:val="none" w:sz="0" w:space="0" w:color="auto"/>
      </w:divBdr>
    </w:div>
    <w:div w:id="811403940">
      <w:bodyDiv w:val="1"/>
      <w:marLeft w:val="0"/>
      <w:marRight w:val="0"/>
      <w:marTop w:val="0"/>
      <w:marBottom w:val="0"/>
      <w:divBdr>
        <w:top w:val="none" w:sz="0" w:space="0" w:color="auto"/>
        <w:left w:val="none" w:sz="0" w:space="0" w:color="auto"/>
        <w:bottom w:val="none" w:sz="0" w:space="0" w:color="auto"/>
        <w:right w:val="none" w:sz="0" w:space="0" w:color="auto"/>
      </w:divBdr>
    </w:div>
    <w:div w:id="875433863">
      <w:bodyDiv w:val="1"/>
      <w:marLeft w:val="0"/>
      <w:marRight w:val="0"/>
      <w:marTop w:val="0"/>
      <w:marBottom w:val="0"/>
      <w:divBdr>
        <w:top w:val="none" w:sz="0" w:space="0" w:color="auto"/>
        <w:left w:val="none" w:sz="0" w:space="0" w:color="auto"/>
        <w:bottom w:val="none" w:sz="0" w:space="0" w:color="auto"/>
        <w:right w:val="none" w:sz="0" w:space="0" w:color="auto"/>
      </w:divBdr>
    </w:div>
    <w:div w:id="901982609">
      <w:bodyDiv w:val="1"/>
      <w:marLeft w:val="0"/>
      <w:marRight w:val="0"/>
      <w:marTop w:val="0"/>
      <w:marBottom w:val="0"/>
      <w:divBdr>
        <w:top w:val="none" w:sz="0" w:space="0" w:color="auto"/>
        <w:left w:val="none" w:sz="0" w:space="0" w:color="auto"/>
        <w:bottom w:val="none" w:sz="0" w:space="0" w:color="auto"/>
        <w:right w:val="none" w:sz="0" w:space="0" w:color="auto"/>
      </w:divBdr>
    </w:div>
    <w:div w:id="986321542">
      <w:bodyDiv w:val="1"/>
      <w:marLeft w:val="0"/>
      <w:marRight w:val="0"/>
      <w:marTop w:val="0"/>
      <w:marBottom w:val="0"/>
      <w:divBdr>
        <w:top w:val="none" w:sz="0" w:space="0" w:color="auto"/>
        <w:left w:val="none" w:sz="0" w:space="0" w:color="auto"/>
        <w:bottom w:val="none" w:sz="0" w:space="0" w:color="auto"/>
        <w:right w:val="none" w:sz="0" w:space="0" w:color="auto"/>
      </w:divBdr>
    </w:div>
    <w:div w:id="988630818">
      <w:bodyDiv w:val="1"/>
      <w:marLeft w:val="0"/>
      <w:marRight w:val="0"/>
      <w:marTop w:val="0"/>
      <w:marBottom w:val="0"/>
      <w:divBdr>
        <w:top w:val="none" w:sz="0" w:space="0" w:color="auto"/>
        <w:left w:val="none" w:sz="0" w:space="0" w:color="auto"/>
        <w:bottom w:val="none" w:sz="0" w:space="0" w:color="auto"/>
        <w:right w:val="none" w:sz="0" w:space="0" w:color="auto"/>
      </w:divBdr>
    </w:div>
    <w:div w:id="1042513846">
      <w:bodyDiv w:val="1"/>
      <w:marLeft w:val="0"/>
      <w:marRight w:val="0"/>
      <w:marTop w:val="0"/>
      <w:marBottom w:val="0"/>
      <w:divBdr>
        <w:top w:val="none" w:sz="0" w:space="0" w:color="auto"/>
        <w:left w:val="none" w:sz="0" w:space="0" w:color="auto"/>
        <w:bottom w:val="none" w:sz="0" w:space="0" w:color="auto"/>
        <w:right w:val="none" w:sz="0" w:space="0" w:color="auto"/>
      </w:divBdr>
    </w:div>
    <w:div w:id="1055785139">
      <w:bodyDiv w:val="1"/>
      <w:marLeft w:val="0"/>
      <w:marRight w:val="0"/>
      <w:marTop w:val="0"/>
      <w:marBottom w:val="0"/>
      <w:divBdr>
        <w:top w:val="none" w:sz="0" w:space="0" w:color="auto"/>
        <w:left w:val="none" w:sz="0" w:space="0" w:color="auto"/>
        <w:bottom w:val="none" w:sz="0" w:space="0" w:color="auto"/>
        <w:right w:val="none" w:sz="0" w:space="0" w:color="auto"/>
      </w:divBdr>
    </w:div>
    <w:div w:id="1056514693">
      <w:bodyDiv w:val="1"/>
      <w:marLeft w:val="0"/>
      <w:marRight w:val="0"/>
      <w:marTop w:val="0"/>
      <w:marBottom w:val="0"/>
      <w:divBdr>
        <w:top w:val="none" w:sz="0" w:space="0" w:color="auto"/>
        <w:left w:val="none" w:sz="0" w:space="0" w:color="auto"/>
        <w:bottom w:val="none" w:sz="0" w:space="0" w:color="auto"/>
        <w:right w:val="none" w:sz="0" w:space="0" w:color="auto"/>
      </w:divBdr>
    </w:div>
    <w:div w:id="1113014085">
      <w:bodyDiv w:val="1"/>
      <w:marLeft w:val="0"/>
      <w:marRight w:val="0"/>
      <w:marTop w:val="0"/>
      <w:marBottom w:val="0"/>
      <w:divBdr>
        <w:top w:val="none" w:sz="0" w:space="0" w:color="auto"/>
        <w:left w:val="none" w:sz="0" w:space="0" w:color="auto"/>
        <w:bottom w:val="none" w:sz="0" w:space="0" w:color="auto"/>
        <w:right w:val="none" w:sz="0" w:space="0" w:color="auto"/>
      </w:divBdr>
    </w:div>
    <w:div w:id="1172447307">
      <w:bodyDiv w:val="1"/>
      <w:marLeft w:val="0"/>
      <w:marRight w:val="0"/>
      <w:marTop w:val="0"/>
      <w:marBottom w:val="0"/>
      <w:divBdr>
        <w:top w:val="none" w:sz="0" w:space="0" w:color="auto"/>
        <w:left w:val="none" w:sz="0" w:space="0" w:color="auto"/>
        <w:bottom w:val="none" w:sz="0" w:space="0" w:color="auto"/>
        <w:right w:val="none" w:sz="0" w:space="0" w:color="auto"/>
      </w:divBdr>
    </w:div>
    <w:div w:id="1201748387">
      <w:bodyDiv w:val="1"/>
      <w:marLeft w:val="0"/>
      <w:marRight w:val="0"/>
      <w:marTop w:val="0"/>
      <w:marBottom w:val="0"/>
      <w:divBdr>
        <w:top w:val="none" w:sz="0" w:space="0" w:color="auto"/>
        <w:left w:val="none" w:sz="0" w:space="0" w:color="auto"/>
        <w:bottom w:val="none" w:sz="0" w:space="0" w:color="auto"/>
        <w:right w:val="none" w:sz="0" w:space="0" w:color="auto"/>
      </w:divBdr>
    </w:div>
    <w:div w:id="1220283433">
      <w:bodyDiv w:val="1"/>
      <w:marLeft w:val="0"/>
      <w:marRight w:val="0"/>
      <w:marTop w:val="0"/>
      <w:marBottom w:val="0"/>
      <w:divBdr>
        <w:top w:val="none" w:sz="0" w:space="0" w:color="auto"/>
        <w:left w:val="none" w:sz="0" w:space="0" w:color="auto"/>
        <w:bottom w:val="none" w:sz="0" w:space="0" w:color="auto"/>
        <w:right w:val="none" w:sz="0" w:space="0" w:color="auto"/>
      </w:divBdr>
    </w:div>
    <w:div w:id="1235701500">
      <w:bodyDiv w:val="1"/>
      <w:marLeft w:val="0"/>
      <w:marRight w:val="0"/>
      <w:marTop w:val="0"/>
      <w:marBottom w:val="0"/>
      <w:divBdr>
        <w:top w:val="none" w:sz="0" w:space="0" w:color="auto"/>
        <w:left w:val="none" w:sz="0" w:space="0" w:color="auto"/>
        <w:bottom w:val="none" w:sz="0" w:space="0" w:color="auto"/>
        <w:right w:val="none" w:sz="0" w:space="0" w:color="auto"/>
      </w:divBdr>
    </w:div>
    <w:div w:id="1254364823">
      <w:bodyDiv w:val="1"/>
      <w:marLeft w:val="0"/>
      <w:marRight w:val="0"/>
      <w:marTop w:val="0"/>
      <w:marBottom w:val="0"/>
      <w:divBdr>
        <w:top w:val="none" w:sz="0" w:space="0" w:color="auto"/>
        <w:left w:val="none" w:sz="0" w:space="0" w:color="auto"/>
        <w:bottom w:val="none" w:sz="0" w:space="0" w:color="auto"/>
        <w:right w:val="none" w:sz="0" w:space="0" w:color="auto"/>
      </w:divBdr>
    </w:div>
    <w:div w:id="1264266752">
      <w:bodyDiv w:val="1"/>
      <w:marLeft w:val="0"/>
      <w:marRight w:val="0"/>
      <w:marTop w:val="0"/>
      <w:marBottom w:val="0"/>
      <w:divBdr>
        <w:top w:val="none" w:sz="0" w:space="0" w:color="auto"/>
        <w:left w:val="none" w:sz="0" w:space="0" w:color="auto"/>
        <w:bottom w:val="none" w:sz="0" w:space="0" w:color="auto"/>
        <w:right w:val="none" w:sz="0" w:space="0" w:color="auto"/>
      </w:divBdr>
    </w:div>
    <w:div w:id="1306853839">
      <w:bodyDiv w:val="1"/>
      <w:marLeft w:val="0"/>
      <w:marRight w:val="0"/>
      <w:marTop w:val="0"/>
      <w:marBottom w:val="0"/>
      <w:divBdr>
        <w:top w:val="none" w:sz="0" w:space="0" w:color="auto"/>
        <w:left w:val="none" w:sz="0" w:space="0" w:color="auto"/>
        <w:bottom w:val="none" w:sz="0" w:space="0" w:color="auto"/>
        <w:right w:val="none" w:sz="0" w:space="0" w:color="auto"/>
      </w:divBdr>
    </w:div>
    <w:div w:id="1376197790">
      <w:bodyDiv w:val="1"/>
      <w:marLeft w:val="0"/>
      <w:marRight w:val="0"/>
      <w:marTop w:val="0"/>
      <w:marBottom w:val="0"/>
      <w:divBdr>
        <w:top w:val="none" w:sz="0" w:space="0" w:color="auto"/>
        <w:left w:val="none" w:sz="0" w:space="0" w:color="auto"/>
        <w:bottom w:val="none" w:sz="0" w:space="0" w:color="auto"/>
        <w:right w:val="none" w:sz="0" w:space="0" w:color="auto"/>
      </w:divBdr>
    </w:div>
    <w:div w:id="1420328780">
      <w:bodyDiv w:val="1"/>
      <w:marLeft w:val="0"/>
      <w:marRight w:val="0"/>
      <w:marTop w:val="0"/>
      <w:marBottom w:val="0"/>
      <w:divBdr>
        <w:top w:val="none" w:sz="0" w:space="0" w:color="auto"/>
        <w:left w:val="none" w:sz="0" w:space="0" w:color="auto"/>
        <w:bottom w:val="none" w:sz="0" w:space="0" w:color="auto"/>
        <w:right w:val="none" w:sz="0" w:space="0" w:color="auto"/>
      </w:divBdr>
    </w:div>
    <w:div w:id="1432168636">
      <w:bodyDiv w:val="1"/>
      <w:marLeft w:val="0"/>
      <w:marRight w:val="0"/>
      <w:marTop w:val="0"/>
      <w:marBottom w:val="0"/>
      <w:divBdr>
        <w:top w:val="none" w:sz="0" w:space="0" w:color="auto"/>
        <w:left w:val="none" w:sz="0" w:space="0" w:color="auto"/>
        <w:bottom w:val="none" w:sz="0" w:space="0" w:color="auto"/>
        <w:right w:val="none" w:sz="0" w:space="0" w:color="auto"/>
      </w:divBdr>
    </w:div>
    <w:div w:id="1490949395">
      <w:bodyDiv w:val="1"/>
      <w:marLeft w:val="0"/>
      <w:marRight w:val="0"/>
      <w:marTop w:val="0"/>
      <w:marBottom w:val="0"/>
      <w:divBdr>
        <w:top w:val="none" w:sz="0" w:space="0" w:color="auto"/>
        <w:left w:val="none" w:sz="0" w:space="0" w:color="auto"/>
        <w:bottom w:val="none" w:sz="0" w:space="0" w:color="auto"/>
        <w:right w:val="none" w:sz="0" w:space="0" w:color="auto"/>
      </w:divBdr>
    </w:div>
    <w:div w:id="1560824114">
      <w:bodyDiv w:val="1"/>
      <w:marLeft w:val="0"/>
      <w:marRight w:val="0"/>
      <w:marTop w:val="0"/>
      <w:marBottom w:val="0"/>
      <w:divBdr>
        <w:top w:val="none" w:sz="0" w:space="0" w:color="auto"/>
        <w:left w:val="none" w:sz="0" w:space="0" w:color="auto"/>
        <w:bottom w:val="none" w:sz="0" w:space="0" w:color="auto"/>
        <w:right w:val="none" w:sz="0" w:space="0" w:color="auto"/>
      </w:divBdr>
    </w:div>
    <w:div w:id="1561017418">
      <w:bodyDiv w:val="1"/>
      <w:marLeft w:val="0"/>
      <w:marRight w:val="0"/>
      <w:marTop w:val="0"/>
      <w:marBottom w:val="0"/>
      <w:divBdr>
        <w:top w:val="none" w:sz="0" w:space="0" w:color="auto"/>
        <w:left w:val="none" w:sz="0" w:space="0" w:color="auto"/>
        <w:bottom w:val="none" w:sz="0" w:space="0" w:color="auto"/>
        <w:right w:val="none" w:sz="0" w:space="0" w:color="auto"/>
      </w:divBdr>
    </w:div>
    <w:div w:id="1570920890">
      <w:bodyDiv w:val="1"/>
      <w:marLeft w:val="0"/>
      <w:marRight w:val="0"/>
      <w:marTop w:val="0"/>
      <w:marBottom w:val="0"/>
      <w:divBdr>
        <w:top w:val="none" w:sz="0" w:space="0" w:color="auto"/>
        <w:left w:val="none" w:sz="0" w:space="0" w:color="auto"/>
        <w:bottom w:val="none" w:sz="0" w:space="0" w:color="auto"/>
        <w:right w:val="none" w:sz="0" w:space="0" w:color="auto"/>
      </w:divBdr>
    </w:div>
    <w:div w:id="1579286572">
      <w:bodyDiv w:val="1"/>
      <w:marLeft w:val="0"/>
      <w:marRight w:val="0"/>
      <w:marTop w:val="0"/>
      <w:marBottom w:val="0"/>
      <w:divBdr>
        <w:top w:val="none" w:sz="0" w:space="0" w:color="auto"/>
        <w:left w:val="none" w:sz="0" w:space="0" w:color="auto"/>
        <w:bottom w:val="none" w:sz="0" w:space="0" w:color="auto"/>
        <w:right w:val="none" w:sz="0" w:space="0" w:color="auto"/>
      </w:divBdr>
    </w:div>
    <w:div w:id="1600799259">
      <w:bodyDiv w:val="1"/>
      <w:marLeft w:val="0"/>
      <w:marRight w:val="0"/>
      <w:marTop w:val="0"/>
      <w:marBottom w:val="0"/>
      <w:divBdr>
        <w:top w:val="none" w:sz="0" w:space="0" w:color="auto"/>
        <w:left w:val="none" w:sz="0" w:space="0" w:color="auto"/>
        <w:bottom w:val="none" w:sz="0" w:space="0" w:color="auto"/>
        <w:right w:val="none" w:sz="0" w:space="0" w:color="auto"/>
      </w:divBdr>
    </w:div>
    <w:div w:id="1667124729">
      <w:bodyDiv w:val="1"/>
      <w:marLeft w:val="0"/>
      <w:marRight w:val="0"/>
      <w:marTop w:val="0"/>
      <w:marBottom w:val="0"/>
      <w:divBdr>
        <w:top w:val="none" w:sz="0" w:space="0" w:color="auto"/>
        <w:left w:val="none" w:sz="0" w:space="0" w:color="auto"/>
        <w:bottom w:val="none" w:sz="0" w:space="0" w:color="auto"/>
        <w:right w:val="none" w:sz="0" w:space="0" w:color="auto"/>
      </w:divBdr>
    </w:div>
    <w:div w:id="1675955608">
      <w:bodyDiv w:val="1"/>
      <w:marLeft w:val="0"/>
      <w:marRight w:val="0"/>
      <w:marTop w:val="0"/>
      <w:marBottom w:val="0"/>
      <w:divBdr>
        <w:top w:val="none" w:sz="0" w:space="0" w:color="auto"/>
        <w:left w:val="none" w:sz="0" w:space="0" w:color="auto"/>
        <w:bottom w:val="none" w:sz="0" w:space="0" w:color="auto"/>
        <w:right w:val="none" w:sz="0" w:space="0" w:color="auto"/>
      </w:divBdr>
    </w:div>
    <w:div w:id="1746761803">
      <w:bodyDiv w:val="1"/>
      <w:marLeft w:val="0"/>
      <w:marRight w:val="0"/>
      <w:marTop w:val="0"/>
      <w:marBottom w:val="0"/>
      <w:divBdr>
        <w:top w:val="none" w:sz="0" w:space="0" w:color="auto"/>
        <w:left w:val="none" w:sz="0" w:space="0" w:color="auto"/>
        <w:bottom w:val="none" w:sz="0" w:space="0" w:color="auto"/>
        <w:right w:val="none" w:sz="0" w:space="0" w:color="auto"/>
      </w:divBdr>
    </w:div>
    <w:div w:id="1769544045">
      <w:bodyDiv w:val="1"/>
      <w:marLeft w:val="0"/>
      <w:marRight w:val="0"/>
      <w:marTop w:val="0"/>
      <w:marBottom w:val="0"/>
      <w:divBdr>
        <w:top w:val="none" w:sz="0" w:space="0" w:color="auto"/>
        <w:left w:val="none" w:sz="0" w:space="0" w:color="auto"/>
        <w:bottom w:val="none" w:sz="0" w:space="0" w:color="auto"/>
        <w:right w:val="none" w:sz="0" w:space="0" w:color="auto"/>
      </w:divBdr>
    </w:div>
    <w:div w:id="1797139320">
      <w:bodyDiv w:val="1"/>
      <w:marLeft w:val="0"/>
      <w:marRight w:val="0"/>
      <w:marTop w:val="0"/>
      <w:marBottom w:val="0"/>
      <w:divBdr>
        <w:top w:val="none" w:sz="0" w:space="0" w:color="auto"/>
        <w:left w:val="none" w:sz="0" w:space="0" w:color="auto"/>
        <w:bottom w:val="none" w:sz="0" w:space="0" w:color="auto"/>
        <w:right w:val="none" w:sz="0" w:space="0" w:color="auto"/>
      </w:divBdr>
    </w:div>
    <w:div w:id="1808204597">
      <w:bodyDiv w:val="1"/>
      <w:marLeft w:val="0"/>
      <w:marRight w:val="0"/>
      <w:marTop w:val="0"/>
      <w:marBottom w:val="0"/>
      <w:divBdr>
        <w:top w:val="none" w:sz="0" w:space="0" w:color="auto"/>
        <w:left w:val="none" w:sz="0" w:space="0" w:color="auto"/>
        <w:bottom w:val="none" w:sz="0" w:space="0" w:color="auto"/>
        <w:right w:val="none" w:sz="0" w:space="0" w:color="auto"/>
      </w:divBdr>
    </w:div>
    <w:div w:id="1819421341">
      <w:bodyDiv w:val="1"/>
      <w:marLeft w:val="0"/>
      <w:marRight w:val="0"/>
      <w:marTop w:val="0"/>
      <w:marBottom w:val="0"/>
      <w:divBdr>
        <w:top w:val="none" w:sz="0" w:space="0" w:color="auto"/>
        <w:left w:val="none" w:sz="0" w:space="0" w:color="auto"/>
        <w:bottom w:val="none" w:sz="0" w:space="0" w:color="auto"/>
        <w:right w:val="none" w:sz="0" w:space="0" w:color="auto"/>
      </w:divBdr>
    </w:div>
    <w:div w:id="1834450363">
      <w:bodyDiv w:val="1"/>
      <w:marLeft w:val="0"/>
      <w:marRight w:val="0"/>
      <w:marTop w:val="0"/>
      <w:marBottom w:val="0"/>
      <w:divBdr>
        <w:top w:val="none" w:sz="0" w:space="0" w:color="auto"/>
        <w:left w:val="none" w:sz="0" w:space="0" w:color="auto"/>
        <w:bottom w:val="none" w:sz="0" w:space="0" w:color="auto"/>
        <w:right w:val="none" w:sz="0" w:space="0" w:color="auto"/>
      </w:divBdr>
    </w:div>
    <w:div w:id="1852915950">
      <w:bodyDiv w:val="1"/>
      <w:marLeft w:val="0"/>
      <w:marRight w:val="0"/>
      <w:marTop w:val="0"/>
      <w:marBottom w:val="0"/>
      <w:divBdr>
        <w:top w:val="none" w:sz="0" w:space="0" w:color="auto"/>
        <w:left w:val="none" w:sz="0" w:space="0" w:color="auto"/>
        <w:bottom w:val="none" w:sz="0" w:space="0" w:color="auto"/>
        <w:right w:val="none" w:sz="0" w:space="0" w:color="auto"/>
      </w:divBdr>
    </w:div>
    <w:div w:id="1860579665">
      <w:bodyDiv w:val="1"/>
      <w:marLeft w:val="0"/>
      <w:marRight w:val="0"/>
      <w:marTop w:val="0"/>
      <w:marBottom w:val="0"/>
      <w:divBdr>
        <w:top w:val="none" w:sz="0" w:space="0" w:color="auto"/>
        <w:left w:val="none" w:sz="0" w:space="0" w:color="auto"/>
        <w:bottom w:val="none" w:sz="0" w:space="0" w:color="auto"/>
        <w:right w:val="none" w:sz="0" w:space="0" w:color="auto"/>
      </w:divBdr>
    </w:div>
    <w:div w:id="1864172656">
      <w:bodyDiv w:val="1"/>
      <w:marLeft w:val="0"/>
      <w:marRight w:val="0"/>
      <w:marTop w:val="0"/>
      <w:marBottom w:val="0"/>
      <w:divBdr>
        <w:top w:val="none" w:sz="0" w:space="0" w:color="auto"/>
        <w:left w:val="none" w:sz="0" w:space="0" w:color="auto"/>
        <w:bottom w:val="none" w:sz="0" w:space="0" w:color="auto"/>
        <w:right w:val="none" w:sz="0" w:space="0" w:color="auto"/>
      </w:divBdr>
    </w:div>
    <w:div w:id="1893418097">
      <w:bodyDiv w:val="1"/>
      <w:marLeft w:val="0"/>
      <w:marRight w:val="0"/>
      <w:marTop w:val="0"/>
      <w:marBottom w:val="0"/>
      <w:divBdr>
        <w:top w:val="none" w:sz="0" w:space="0" w:color="auto"/>
        <w:left w:val="none" w:sz="0" w:space="0" w:color="auto"/>
        <w:bottom w:val="none" w:sz="0" w:space="0" w:color="auto"/>
        <w:right w:val="none" w:sz="0" w:space="0" w:color="auto"/>
      </w:divBdr>
    </w:div>
    <w:div w:id="1895310966">
      <w:bodyDiv w:val="1"/>
      <w:marLeft w:val="0"/>
      <w:marRight w:val="0"/>
      <w:marTop w:val="0"/>
      <w:marBottom w:val="0"/>
      <w:divBdr>
        <w:top w:val="none" w:sz="0" w:space="0" w:color="auto"/>
        <w:left w:val="none" w:sz="0" w:space="0" w:color="auto"/>
        <w:bottom w:val="none" w:sz="0" w:space="0" w:color="auto"/>
        <w:right w:val="none" w:sz="0" w:space="0" w:color="auto"/>
      </w:divBdr>
    </w:div>
    <w:div w:id="1911039092">
      <w:bodyDiv w:val="1"/>
      <w:marLeft w:val="0"/>
      <w:marRight w:val="0"/>
      <w:marTop w:val="0"/>
      <w:marBottom w:val="0"/>
      <w:divBdr>
        <w:top w:val="none" w:sz="0" w:space="0" w:color="auto"/>
        <w:left w:val="none" w:sz="0" w:space="0" w:color="auto"/>
        <w:bottom w:val="none" w:sz="0" w:space="0" w:color="auto"/>
        <w:right w:val="none" w:sz="0" w:space="0" w:color="auto"/>
      </w:divBdr>
    </w:div>
    <w:div w:id="1941445979">
      <w:bodyDiv w:val="1"/>
      <w:marLeft w:val="0"/>
      <w:marRight w:val="0"/>
      <w:marTop w:val="0"/>
      <w:marBottom w:val="0"/>
      <w:divBdr>
        <w:top w:val="none" w:sz="0" w:space="0" w:color="auto"/>
        <w:left w:val="none" w:sz="0" w:space="0" w:color="auto"/>
        <w:bottom w:val="none" w:sz="0" w:space="0" w:color="auto"/>
        <w:right w:val="none" w:sz="0" w:space="0" w:color="auto"/>
      </w:divBdr>
    </w:div>
    <w:div w:id="2003002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lcaldiabogota.gov.co/sisjur/normas/Norma1.jsp?i=14940"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caldiabogota.gov.co/sisjur/normas/Norma1.jsp?i=1494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lcaldiabogota.gov.co/sisjur/normas/Norma1.jsp?i=14811" TargetMode="Externa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olga.aragon@gestiondelriesgo.gov.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BAA7F6B24F67D48A8D738929B3153FE" ma:contentTypeVersion="1" ma:contentTypeDescription="Crear nuevo documento." ma:contentTypeScope="" ma:versionID="b57450dd401782a314edf7f8e9d6b4fb">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E2287A-5C83-4637-A86E-57FB742F737F}"/>
</file>

<file path=customXml/itemProps2.xml><?xml version="1.0" encoding="utf-8"?>
<ds:datastoreItem xmlns:ds="http://schemas.openxmlformats.org/officeDocument/2006/customXml" ds:itemID="{DDA7DC18-B6D0-4E9F-A0B6-28076A285D89}"/>
</file>

<file path=customXml/itemProps3.xml><?xml version="1.0" encoding="utf-8"?>
<ds:datastoreItem xmlns:ds="http://schemas.openxmlformats.org/officeDocument/2006/customXml" ds:itemID="{60D66FEE-D351-4877-81BA-4DE4F87E006D}"/>
</file>

<file path=customXml/itemProps4.xml><?xml version="1.0" encoding="utf-8"?>
<ds:datastoreItem xmlns:ds="http://schemas.openxmlformats.org/officeDocument/2006/customXml" ds:itemID="{7D25944C-D0A9-4A2B-BDF8-DD76B26FAAE2}"/>
</file>

<file path=docProps/app.xml><?xml version="1.0" encoding="utf-8"?>
<Properties xmlns="http://schemas.openxmlformats.org/officeDocument/2006/extended-properties" xmlns:vt="http://schemas.openxmlformats.org/officeDocument/2006/docPropsVTypes">
  <Template>Normal</Template>
  <TotalTime>0</TotalTime>
  <Pages>24</Pages>
  <Words>10305</Words>
  <Characters>56678</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UNGRD Unidad Nacional para la Gestion del Riesgo de D</dc:creator>
  <cp:lastModifiedBy>Sandra Reina</cp:lastModifiedBy>
  <cp:revision>2</cp:revision>
  <cp:lastPrinted>2014-02-13T06:23:00Z</cp:lastPrinted>
  <dcterms:created xsi:type="dcterms:W3CDTF">2014-11-11T15:24:00Z</dcterms:created>
  <dcterms:modified xsi:type="dcterms:W3CDTF">2014-11-11T15:24:00Z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0x0101009BAA7F6B24F67D48A8D738929B3153FE</vt:lpwstr>
  </property>
</Properties>
</file>